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C4" w:rsidRPr="004D0B82" w:rsidRDefault="004D0B82" w:rsidP="004D0B82">
      <w:pPr>
        <w:pStyle w:val="Default"/>
        <w:jc w:val="center"/>
        <w:rPr>
          <w:b/>
        </w:rPr>
      </w:pPr>
      <w:bookmarkStart w:id="0" w:name="_GoBack"/>
      <w:bookmarkEnd w:id="0"/>
      <w:r w:rsidRPr="004D0B82">
        <w:rPr>
          <w:b/>
        </w:rPr>
        <w:t xml:space="preserve">Lake Granbury Academy Asynchronous Learning Plan </w:t>
      </w:r>
    </w:p>
    <w:p w:rsidR="004D0B82" w:rsidRDefault="004D0B82" w:rsidP="00257EC4">
      <w:pPr>
        <w:pStyle w:val="Default"/>
        <w:rPr>
          <w:rFonts w:ascii="Arial" w:hAnsi="Arial" w:cs="Arial"/>
          <w:b/>
          <w:bCs/>
          <w:sz w:val="22"/>
          <w:szCs w:val="22"/>
        </w:rPr>
      </w:pPr>
    </w:p>
    <w:p w:rsidR="00257EC4" w:rsidRDefault="00257EC4" w:rsidP="00257EC4">
      <w:pPr>
        <w:pStyle w:val="Default"/>
        <w:rPr>
          <w:rFonts w:ascii="Arial" w:hAnsi="Arial" w:cs="Arial"/>
          <w:b/>
          <w:bCs/>
          <w:sz w:val="22"/>
          <w:szCs w:val="22"/>
        </w:rPr>
      </w:pPr>
      <w:r w:rsidRPr="00257EC4">
        <w:rPr>
          <w:rFonts w:ascii="Arial" w:hAnsi="Arial" w:cs="Arial"/>
          <w:b/>
          <w:bCs/>
          <w:sz w:val="22"/>
          <w:szCs w:val="22"/>
        </w:rPr>
        <w:t xml:space="preserve">Attestations </w:t>
      </w:r>
    </w:p>
    <w:p w:rsidR="001754C3" w:rsidRPr="00257EC4" w:rsidRDefault="001754C3" w:rsidP="00257EC4">
      <w:pPr>
        <w:pStyle w:val="Default"/>
        <w:rPr>
          <w:rFonts w:ascii="Arial" w:hAnsi="Arial" w:cs="Arial"/>
          <w:sz w:val="22"/>
          <w:szCs w:val="22"/>
        </w:rPr>
      </w:pPr>
    </w:p>
    <w:p w:rsidR="00257EC4" w:rsidRPr="00257EC4" w:rsidRDefault="00257EC4" w:rsidP="00257EC4">
      <w:pPr>
        <w:pStyle w:val="Default"/>
        <w:rPr>
          <w:rFonts w:ascii="Arial" w:hAnsi="Arial" w:cs="Arial"/>
          <w:sz w:val="22"/>
          <w:szCs w:val="22"/>
        </w:rPr>
      </w:pPr>
      <w:r w:rsidRPr="00257EC4">
        <w:rPr>
          <w:rFonts w:ascii="Arial" w:hAnsi="Arial" w:cs="Arial"/>
          <w:b/>
          <w:bCs/>
          <w:sz w:val="22"/>
          <w:szCs w:val="22"/>
        </w:rPr>
        <w:t xml:space="preserve">Instructional Schedule </w:t>
      </w:r>
    </w:p>
    <w:p w:rsidR="00257EC4" w:rsidRPr="00257EC4" w:rsidRDefault="00257EC4" w:rsidP="00257EC4">
      <w:pPr>
        <w:pStyle w:val="Default"/>
        <w:spacing w:after="13"/>
        <w:rPr>
          <w:rFonts w:ascii="Arial" w:hAnsi="Arial" w:cs="Arial"/>
          <w:sz w:val="22"/>
          <w:szCs w:val="22"/>
        </w:rPr>
      </w:pPr>
      <w:r w:rsidRPr="00257EC4">
        <w:rPr>
          <w:rFonts w:ascii="Arial" w:hAnsi="Arial" w:cs="Arial"/>
          <w:sz w:val="22"/>
          <w:szCs w:val="22"/>
        </w:rPr>
        <w:t xml:space="preserve"> </w:t>
      </w:r>
      <w:r w:rsidRPr="00257EC4">
        <w:rPr>
          <w:rFonts w:ascii="Arial" w:hAnsi="Arial" w:cs="Arial"/>
          <w:b/>
          <w:bCs/>
          <w:sz w:val="22"/>
          <w:szCs w:val="22"/>
        </w:rPr>
        <w:t xml:space="preserve">Teacher interaction </w:t>
      </w:r>
      <w:r w:rsidR="001754C3">
        <w:rPr>
          <w:rFonts w:ascii="Arial" w:hAnsi="Arial" w:cs="Arial"/>
          <w:sz w:val="22"/>
          <w:szCs w:val="22"/>
        </w:rPr>
        <w:t xml:space="preserve">with students is predictable and </w:t>
      </w:r>
      <w:r w:rsidRPr="00257EC4">
        <w:rPr>
          <w:rFonts w:ascii="Arial" w:hAnsi="Arial" w:cs="Arial"/>
          <w:sz w:val="22"/>
          <w:szCs w:val="22"/>
        </w:rPr>
        <w:t xml:space="preserve">sufficient to support schedule. </w:t>
      </w:r>
    </w:p>
    <w:p w:rsidR="00257EC4" w:rsidRDefault="00257EC4" w:rsidP="00257EC4">
      <w:pPr>
        <w:pStyle w:val="Default"/>
        <w:spacing w:after="13"/>
        <w:rPr>
          <w:rFonts w:ascii="Arial" w:hAnsi="Arial" w:cs="Arial"/>
          <w:sz w:val="22"/>
          <w:szCs w:val="22"/>
        </w:rPr>
      </w:pPr>
      <w:r w:rsidRPr="00257EC4">
        <w:rPr>
          <w:rFonts w:ascii="Arial" w:hAnsi="Arial" w:cs="Arial"/>
          <w:sz w:val="22"/>
          <w:szCs w:val="22"/>
        </w:rPr>
        <w:t xml:space="preserve"> </w:t>
      </w:r>
      <w:r w:rsidRPr="00257EC4">
        <w:rPr>
          <w:rFonts w:ascii="Arial" w:hAnsi="Arial" w:cs="Arial"/>
          <w:b/>
          <w:bCs/>
          <w:sz w:val="22"/>
          <w:szCs w:val="22"/>
        </w:rPr>
        <w:t xml:space="preserve">Teacher availability </w:t>
      </w:r>
      <w:r w:rsidRPr="00257EC4">
        <w:rPr>
          <w:rFonts w:ascii="Arial" w:hAnsi="Arial" w:cs="Arial"/>
          <w:sz w:val="22"/>
          <w:szCs w:val="22"/>
        </w:rPr>
        <w:t xml:space="preserve">for students (e.g. office </w:t>
      </w:r>
      <w:proofErr w:type="gramStart"/>
      <w:r w:rsidRPr="00257EC4">
        <w:rPr>
          <w:rFonts w:ascii="Arial" w:hAnsi="Arial" w:cs="Arial"/>
          <w:sz w:val="22"/>
          <w:szCs w:val="22"/>
        </w:rPr>
        <w:t>hours</w:t>
      </w:r>
      <w:proofErr w:type="gramEnd"/>
      <w:r w:rsidR="004D0B82">
        <w:rPr>
          <w:rFonts w:ascii="Arial" w:hAnsi="Arial" w:cs="Arial"/>
          <w:sz w:val="22"/>
          <w:szCs w:val="22"/>
        </w:rPr>
        <w:t xml:space="preserve"> </w:t>
      </w:r>
      <w:r w:rsidRPr="00257EC4">
        <w:rPr>
          <w:rFonts w:ascii="Arial" w:hAnsi="Arial" w:cs="Arial"/>
          <w:sz w:val="22"/>
          <w:szCs w:val="22"/>
        </w:rPr>
        <w:t xml:space="preserve">schedule) is planned in advance, </w:t>
      </w:r>
    </w:p>
    <w:p w:rsidR="001754C3" w:rsidRPr="00257EC4" w:rsidRDefault="00257EC4" w:rsidP="001754C3">
      <w:pPr>
        <w:pStyle w:val="Default"/>
        <w:spacing w:after="13"/>
        <w:rPr>
          <w:rFonts w:ascii="Arial" w:hAnsi="Arial" w:cs="Arial"/>
          <w:sz w:val="22"/>
          <w:szCs w:val="22"/>
        </w:rPr>
      </w:pPr>
      <w:r>
        <w:rPr>
          <w:rFonts w:ascii="Arial" w:hAnsi="Arial" w:cs="Arial"/>
          <w:sz w:val="22"/>
          <w:szCs w:val="22"/>
        </w:rPr>
        <w:t xml:space="preserve">    </w:t>
      </w:r>
      <w:r w:rsidRPr="00257EC4">
        <w:rPr>
          <w:rFonts w:ascii="Arial" w:hAnsi="Arial" w:cs="Arial"/>
          <w:sz w:val="22"/>
          <w:szCs w:val="22"/>
        </w:rPr>
        <w:t>predictable, sufficient for student progress, clearly defined</w:t>
      </w:r>
      <w:r w:rsidR="001754C3">
        <w:rPr>
          <w:rFonts w:ascii="Arial" w:hAnsi="Arial" w:cs="Arial"/>
          <w:sz w:val="22"/>
          <w:szCs w:val="22"/>
        </w:rPr>
        <w:t>.</w:t>
      </w:r>
    </w:p>
    <w:p w:rsidR="00257EC4" w:rsidRDefault="00257EC4" w:rsidP="00257EC4">
      <w:pPr>
        <w:pStyle w:val="Default"/>
        <w:spacing w:after="13"/>
        <w:rPr>
          <w:rFonts w:ascii="Arial" w:hAnsi="Arial" w:cs="Arial"/>
          <w:sz w:val="22"/>
          <w:szCs w:val="22"/>
        </w:rPr>
      </w:pPr>
      <w:r w:rsidRPr="00257EC4">
        <w:rPr>
          <w:rFonts w:ascii="Arial" w:hAnsi="Arial" w:cs="Arial"/>
          <w:sz w:val="22"/>
          <w:szCs w:val="22"/>
        </w:rPr>
        <w:t xml:space="preserve"> </w:t>
      </w:r>
      <w:r w:rsidRPr="00257EC4">
        <w:rPr>
          <w:rFonts w:ascii="Arial" w:hAnsi="Arial" w:cs="Arial"/>
          <w:sz w:val="22"/>
          <w:szCs w:val="22"/>
        </w:rPr>
        <w:t xml:space="preserve"> </w:t>
      </w:r>
      <w:r w:rsidRPr="00257EC4">
        <w:rPr>
          <w:rFonts w:ascii="Arial" w:hAnsi="Arial" w:cs="Arial"/>
          <w:b/>
          <w:bCs/>
          <w:sz w:val="22"/>
          <w:szCs w:val="22"/>
        </w:rPr>
        <w:t xml:space="preserve">Students can access instructional support </w:t>
      </w:r>
      <w:r w:rsidRPr="00257EC4">
        <w:rPr>
          <w:rFonts w:ascii="Arial" w:hAnsi="Arial" w:cs="Arial"/>
          <w:sz w:val="22"/>
          <w:szCs w:val="22"/>
        </w:rPr>
        <w:t xml:space="preserve">from teachers when needed, direct instruction </w:t>
      </w:r>
    </w:p>
    <w:p w:rsidR="004D0B82" w:rsidRDefault="00257EC4" w:rsidP="00257EC4">
      <w:pPr>
        <w:pStyle w:val="Default"/>
        <w:spacing w:after="13"/>
        <w:rPr>
          <w:rFonts w:ascii="Arial" w:hAnsi="Arial" w:cs="Arial"/>
          <w:sz w:val="22"/>
          <w:szCs w:val="22"/>
        </w:rPr>
      </w:pPr>
      <w:r>
        <w:rPr>
          <w:rFonts w:ascii="Arial" w:hAnsi="Arial" w:cs="Arial"/>
          <w:sz w:val="22"/>
          <w:szCs w:val="22"/>
        </w:rPr>
        <w:t xml:space="preserve">    </w:t>
      </w:r>
      <w:r w:rsidRPr="00257EC4">
        <w:rPr>
          <w:rFonts w:ascii="Arial" w:hAnsi="Arial" w:cs="Arial"/>
          <w:sz w:val="22"/>
          <w:szCs w:val="22"/>
        </w:rPr>
        <w:t xml:space="preserve">is delivered by teachers, and students know how and when they can interact with </w:t>
      </w:r>
      <w:r w:rsidR="004D0B82">
        <w:rPr>
          <w:rFonts w:ascii="Arial" w:hAnsi="Arial" w:cs="Arial"/>
          <w:sz w:val="22"/>
          <w:szCs w:val="22"/>
        </w:rPr>
        <w:t>teachers.</w:t>
      </w:r>
    </w:p>
    <w:p w:rsidR="00257EC4" w:rsidRPr="00257EC4" w:rsidRDefault="00257EC4" w:rsidP="00257EC4">
      <w:pPr>
        <w:pStyle w:val="Default"/>
        <w:spacing w:after="13"/>
        <w:rPr>
          <w:rFonts w:ascii="Arial" w:hAnsi="Arial" w:cs="Arial"/>
          <w:sz w:val="22"/>
          <w:szCs w:val="22"/>
        </w:rPr>
      </w:pPr>
      <w:r w:rsidRPr="00257EC4">
        <w:rPr>
          <w:rFonts w:ascii="Arial" w:hAnsi="Arial" w:cs="Arial"/>
          <w:sz w:val="22"/>
          <w:szCs w:val="22"/>
        </w:rPr>
        <w:t xml:space="preserve"> Students are provided </w:t>
      </w:r>
      <w:r w:rsidRPr="00257EC4">
        <w:rPr>
          <w:rFonts w:ascii="Arial" w:hAnsi="Arial" w:cs="Arial"/>
          <w:b/>
          <w:bCs/>
          <w:sz w:val="22"/>
          <w:szCs w:val="22"/>
        </w:rPr>
        <w:t>clear means to engage with academic material on a daily basis</w:t>
      </w:r>
      <w:r w:rsidRPr="00257EC4">
        <w:rPr>
          <w:rFonts w:ascii="Arial" w:hAnsi="Arial" w:cs="Arial"/>
          <w:sz w:val="22"/>
          <w:szCs w:val="22"/>
        </w:rPr>
        <w:t xml:space="preserve">. </w:t>
      </w:r>
    </w:p>
    <w:p w:rsidR="00257EC4" w:rsidRDefault="00257EC4" w:rsidP="00257EC4">
      <w:pPr>
        <w:pStyle w:val="Default"/>
        <w:spacing w:after="13"/>
        <w:rPr>
          <w:rFonts w:ascii="Arial" w:hAnsi="Arial" w:cs="Arial"/>
          <w:sz w:val="22"/>
          <w:szCs w:val="22"/>
        </w:rPr>
      </w:pPr>
      <w:r w:rsidRPr="00257EC4">
        <w:rPr>
          <w:rFonts w:ascii="Arial" w:hAnsi="Arial" w:cs="Arial"/>
          <w:sz w:val="22"/>
          <w:szCs w:val="22"/>
        </w:rPr>
        <w:t xml:space="preserve"> </w:t>
      </w:r>
      <w:r w:rsidRPr="00257EC4">
        <w:rPr>
          <w:rFonts w:ascii="Arial" w:hAnsi="Arial" w:cs="Arial"/>
          <w:b/>
          <w:bCs/>
          <w:sz w:val="22"/>
          <w:szCs w:val="22"/>
        </w:rPr>
        <w:t xml:space="preserve">Student IEPs </w:t>
      </w:r>
      <w:r w:rsidRPr="00257EC4">
        <w:rPr>
          <w:rFonts w:ascii="Arial" w:hAnsi="Arial" w:cs="Arial"/>
          <w:sz w:val="22"/>
          <w:szCs w:val="22"/>
        </w:rPr>
        <w:t xml:space="preserve">are followed regardless of learning environment such that students with </w:t>
      </w:r>
    </w:p>
    <w:p w:rsidR="00257EC4" w:rsidRPr="00257EC4" w:rsidRDefault="00257EC4" w:rsidP="00257EC4">
      <w:pPr>
        <w:pStyle w:val="Default"/>
        <w:spacing w:after="13"/>
        <w:rPr>
          <w:rFonts w:ascii="Arial" w:hAnsi="Arial" w:cs="Arial"/>
          <w:sz w:val="22"/>
          <w:szCs w:val="22"/>
        </w:rPr>
      </w:pPr>
      <w:r>
        <w:rPr>
          <w:rFonts w:ascii="Arial" w:hAnsi="Arial" w:cs="Arial"/>
          <w:sz w:val="22"/>
          <w:szCs w:val="22"/>
        </w:rPr>
        <w:t xml:space="preserve">    </w:t>
      </w:r>
      <w:r w:rsidRPr="00257EC4">
        <w:rPr>
          <w:rFonts w:ascii="Arial" w:hAnsi="Arial" w:cs="Arial"/>
          <w:sz w:val="22"/>
          <w:szCs w:val="22"/>
        </w:rPr>
        <w:t xml:space="preserve">disabilities receive a Free, and Appropriate Public Education (FAPE). </w:t>
      </w:r>
    </w:p>
    <w:p w:rsidR="00257EC4" w:rsidRDefault="00257EC4" w:rsidP="00257EC4">
      <w:pPr>
        <w:pStyle w:val="Default"/>
        <w:rPr>
          <w:rFonts w:ascii="Arial" w:hAnsi="Arial" w:cs="Arial"/>
          <w:b/>
          <w:bCs/>
          <w:sz w:val="22"/>
          <w:szCs w:val="22"/>
        </w:rPr>
      </w:pPr>
      <w:r w:rsidRPr="00257EC4">
        <w:rPr>
          <w:rFonts w:ascii="Arial" w:hAnsi="Arial" w:cs="Arial"/>
          <w:sz w:val="22"/>
          <w:szCs w:val="22"/>
        </w:rPr>
        <w:t xml:space="preserve"> Student academic work ensures </w:t>
      </w:r>
      <w:r w:rsidRPr="00257EC4">
        <w:rPr>
          <w:rFonts w:ascii="Arial" w:hAnsi="Arial" w:cs="Arial"/>
          <w:b/>
          <w:bCs/>
          <w:sz w:val="22"/>
          <w:szCs w:val="22"/>
        </w:rPr>
        <w:t xml:space="preserve">engagement that is equivalent to direct content work </w:t>
      </w:r>
    </w:p>
    <w:p w:rsidR="00257EC4" w:rsidRDefault="00257EC4" w:rsidP="00257EC4">
      <w:pPr>
        <w:pStyle w:val="Default"/>
        <w:rPr>
          <w:rFonts w:ascii="Arial" w:hAnsi="Arial" w:cs="Arial"/>
          <w:sz w:val="22"/>
          <w:szCs w:val="22"/>
        </w:rPr>
      </w:pPr>
      <w:r>
        <w:rPr>
          <w:rFonts w:ascii="Arial" w:hAnsi="Arial" w:cs="Arial"/>
          <w:b/>
          <w:bCs/>
          <w:sz w:val="22"/>
          <w:szCs w:val="22"/>
        </w:rPr>
        <w:t xml:space="preserve">    </w:t>
      </w:r>
      <w:r w:rsidRPr="00257EC4">
        <w:rPr>
          <w:rFonts w:ascii="Arial" w:hAnsi="Arial" w:cs="Arial"/>
          <w:b/>
          <w:bCs/>
          <w:sz w:val="22"/>
          <w:szCs w:val="22"/>
        </w:rPr>
        <w:t xml:space="preserve">that a student would be engaged in over a normal school year. </w:t>
      </w:r>
      <w:r w:rsidRPr="00257EC4">
        <w:rPr>
          <w:rFonts w:ascii="Arial" w:hAnsi="Arial" w:cs="Arial"/>
          <w:sz w:val="22"/>
          <w:szCs w:val="22"/>
        </w:rPr>
        <w:t xml:space="preserve">As guidance, this direct </w:t>
      </w:r>
    </w:p>
    <w:p w:rsidR="00257EC4" w:rsidRDefault="00257EC4" w:rsidP="00257EC4">
      <w:pPr>
        <w:pStyle w:val="Default"/>
        <w:rPr>
          <w:rFonts w:ascii="Arial" w:hAnsi="Arial" w:cs="Arial"/>
          <w:sz w:val="22"/>
          <w:szCs w:val="22"/>
        </w:rPr>
      </w:pPr>
      <w:r>
        <w:rPr>
          <w:rFonts w:ascii="Arial" w:hAnsi="Arial" w:cs="Arial"/>
          <w:sz w:val="22"/>
          <w:szCs w:val="22"/>
        </w:rPr>
        <w:t xml:space="preserve">    </w:t>
      </w:r>
      <w:r w:rsidRPr="00257EC4">
        <w:rPr>
          <w:rFonts w:ascii="Arial" w:hAnsi="Arial" w:cs="Arial"/>
          <w:sz w:val="22"/>
          <w:szCs w:val="22"/>
        </w:rPr>
        <w:t xml:space="preserve">work with academic content matches or exceeds the following average daily minimums </w:t>
      </w:r>
    </w:p>
    <w:p w:rsidR="00257EC4" w:rsidRPr="00257EC4" w:rsidRDefault="00257EC4" w:rsidP="00257EC4">
      <w:pPr>
        <w:pStyle w:val="Default"/>
        <w:rPr>
          <w:rFonts w:ascii="Arial" w:hAnsi="Arial" w:cs="Arial"/>
          <w:sz w:val="22"/>
          <w:szCs w:val="22"/>
        </w:rPr>
      </w:pPr>
      <w:r w:rsidRPr="00257EC4">
        <w:rPr>
          <w:rFonts w:ascii="Arial" w:hAnsi="Arial" w:cs="Arial"/>
          <w:sz w:val="22"/>
          <w:szCs w:val="22"/>
        </w:rPr>
        <w:t xml:space="preserve"> 6th through 12th grade – </w:t>
      </w:r>
      <w:r w:rsidR="006552DD">
        <w:rPr>
          <w:rFonts w:ascii="Arial" w:hAnsi="Arial" w:cs="Arial"/>
          <w:sz w:val="22"/>
          <w:szCs w:val="22"/>
        </w:rPr>
        <w:t xml:space="preserve">465 </w:t>
      </w:r>
      <w:proofErr w:type="gramStart"/>
      <w:r w:rsidR="006552DD">
        <w:rPr>
          <w:rFonts w:ascii="Arial" w:hAnsi="Arial" w:cs="Arial"/>
          <w:sz w:val="22"/>
          <w:szCs w:val="22"/>
        </w:rPr>
        <w:t>minutes</w:t>
      </w:r>
      <w:proofErr w:type="gramEnd"/>
      <w:r w:rsidR="006552DD">
        <w:rPr>
          <w:rFonts w:ascii="Arial" w:hAnsi="Arial" w:cs="Arial"/>
          <w:sz w:val="22"/>
          <w:szCs w:val="22"/>
        </w:rPr>
        <w:t xml:space="preserve"> daily </w:t>
      </w:r>
      <w:r w:rsidRPr="00257EC4">
        <w:rPr>
          <w:rFonts w:ascii="Arial" w:hAnsi="Arial" w:cs="Arial"/>
          <w:sz w:val="22"/>
          <w:szCs w:val="22"/>
        </w:rPr>
        <w:t xml:space="preserve"> </w:t>
      </w:r>
    </w:p>
    <w:p w:rsidR="00257EC4" w:rsidRPr="00257EC4" w:rsidRDefault="00257EC4" w:rsidP="00257EC4">
      <w:pPr>
        <w:pStyle w:val="Default"/>
        <w:rPr>
          <w:rFonts w:ascii="Arial" w:hAnsi="Arial" w:cs="Arial"/>
          <w:sz w:val="22"/>
          <w:szCs w:val="22"/>
        </w:rPr>
      </w:pPr>
    </w:p>
    <w:p w:rsidR="00257EC4" w:rsidRPr="00257EC4" w:rsidRDefault="00257EC4" w:rsidP="00257EC4">
      <w:pPr>
        <w:pStyle w:val="Default"/>
        <w:rPr>
          <w:rFonts w:ascii="Arial" w:hAnsi="Arial" w:cs="Arial"/>
          <w:sz w:val="22"/>
          <w:szCs w:val="22"/>
        </w:rPr>
      </w:pPr>
      <w:r w:rsidRPr="00257EC4">
        <w:rPr>
          <w:rFonts w:ascii="Arial" w:hAnsi="Arial" w:cs="Arial"/>
          <w:b/>
          <w:bCs/>
          <w:sz w:val="22"/>
          <w:szCs w:val="22"/>
        </w:rPr>
        <w:t xml:space="preserve">Materials Design </w:t>
      </w:r>
    </w:p>
    <w:p w:rsidR="004D0B82" w:rsidRDefault="00257EC4" w:rsidP="00257EC4">
      <w:pPr>
        <w:pStyle w:val="Default"/>
        <w:rPr>
          <w:rFonts w:ascii="Arial" w:hAnsi="Arial" w:cs="Arial"/>
          <w:b/>
          <w:bCs/>
          <w:sz w:val="22"/>
          <w:szCs w:val="22"/>
        </w:rPr>
      </w:pPr>
      <w:r w:rsidRPr="00257EC4">
        <w:rPr>
          <w:rFonts w:ascii="Arial" w:hAnsi="Arial" w:cs="Arial"/>
          <w:sz w:val="22"/>
          <w:szCs w:val="22"/>
        </w:rPr>
        <w:t xml:space="preserve"> District has adopted a </w:t>
      </w:r>
      <w:r w:rsidRPr="00257EC4">
        <w:rPr>
          <w:rFonts w:ascii="Arial" w:hAnsi="Arial" w:cs="Arial"/>
          <w:b/>
          <w:bCs/>
          <w:sz w:val="22"/>
          <w:szCs w:val="22"/>
        </w:rPr>
        <w:t>full, TEKS-aligned curriculum</w:t>
      </w:r>
      <w:r w:rsidR="006552DD">
        <w:rPr>
          <w:rFonts w:ascii="Arial" w:hAnsi="Arial" w:cs="Arial"/>
          <w:b/>
          <w:bCs/>
          <w:sz w:val="22"/>
          <w:szCs w:val="22"/>
        </w:rPr>
        <w:t xml:space="preserve"> that</w:t>
      </w:r>
      <w:r w:rsidRPr="00257EC4">
        <w:rPr>
          <w:rFonts w:ascii="Arial" w:hAnsi="Arial" w:cs="Arial"/>
          <w:b/>
          <w:bCs/>
          <w:sz w:val="22"/>
          <w:szCs w:val="22"/>
        </w:rPr>
        <w:t xml:space="preserve"> can be executed in an </w:t>
      </w:r>
    </w:p>
    <w:p w:rsidR="00257EC4" w:rsidRPr="00257EC4" w:rsidRDefault="004D0B82" w:rsidP="00257EC4">
      <w:pPr>
        <w:pStyle w:val="Default"/>
        <w:rPr>
          <w:rFonts w:ascii="Arial" w:hAnsi="Arial" w:cs="Arial"/>
          <w:sz w:val="22"/>
          <w:szCs w:val="22"/>
        </w:rPr>
      </w:pPr>
      <w:r>
        <w:rPr>
          <w:rFonts w:ascii="Arial" w:hAnsi="Arial" w:cs="Arial"/>
          <w:b/>
          <w:bCs/>
          <w:sz w:val="22"/>
          <w:szCs w:val="22"/>
        </w:rPr>
        <w:t xml:space="preserve">    </w:t>
      </w:r>
      <w:r w:rsidR="00257EC4" w:rsidRPr="00257EC4">
        <w:rPr>
          <w:rFonts w:ascii="Arial" w:hAnsi="Arial" w:cs="Arial"/>
          <w:b/>
          <w:bCs/>
          <w:sz w:val="22"/>
          <w:szCs w:val="22"/>
        </w:rPr>
        <w:t>asynchronous remote learning environment</w:t>
      </w:r>
      <w:r w:rsidR="00257EC4" w:rsidRPr="00257EC4">
        <w:rPr>
          <w:rFonts w:ascii="Arial" w:hAnsi="Arial" w:cs="Arial"/>
          <w:sz w:val="22"/>
          <w:szCs w:val="22"/>
        </w:rPr>
        <w:t xml:space="preserve">. This includes: </w:t>
      </w:r>
    </w:p>
    <w:p w:rsidR="00257EC4" w:rsidRPr="00257EC4" w:rsidRDefault="00257EC4" w:rsidP="00257EC4">
      <w:pPr>
        <w:pStyle w:val="Default"/>
        <w:spacing w:after="13"/>
        <w:rPr>
          <w:rFonts w:ascii="Arial" w:hAnsi="Arial" w:cs="Arial"/>
          <w:sz w:val="22"/>
          <w:szCs w:val="22"/>
        </w:rPr>
      </w:pPr>
      <w:r w:rsidRPr="00257EC4">
        <w:rPr>
          <w:rFonts w:ascii="Arial" w:hAnsi="Arial" w:cs="Arial"/>
          <w:sz w:val="22"/>
          <w:szCs w:val="22"/>
        </w:rPr>
        <w:t xml:space="preserve"> Assessments that ensure continued information on student progress remotely </w:t>
      </w:r>
    </w:p>
    <w:p w:rsidR="006552DD" w:rsidRDefault="00257EC4" w:rsidP="00257EC4">
      <w:pPr>
        <w:pStyle w:val="Default"/>
        <w:spacing w:after="13"/>
        <w:rPr>
          <w:rFonts w:ascii="Arial" w:hAnsi="Arial" w:cs="Arial"/>
          <w:sz w:val="22"/>
          <w:szCs w:val="22"/>
        </w:rPr>
      </w:pPr>
      <w:r w:rsidRPr="00257EC4">
        <w:rPr>
          <w:rFonts w:ascii="Arial" w:hAnsi="Arial" w:cs="Arial"/>
          <w:sz w:val="22"/>
          <w:szCs w:val="22"/>
        </w:rPr>
        <w:t xml:space="preserve"> Instructional materials that support a coherent, logical course sequence that reinforces </w:t>
      </w:r>
    </w:p>
    <w:p w:rsidR="00257EC4" w:rsidRPr="00257EC4" w:rsidRDefault="006552DD" w:rsidP="00257EC4">
      <w:pPr>
        <w:pStyle w:val="Default"/>
        <w:spacing w:after="13"/>
        <w:rPr>
          <w:rFonts w:ascii="Arial" w:hAnsi="Arial" w:cs="Arial"/>
          <w:sz w:val="22"/>
          <w:szCs w:val="22"/>
        </w:rPr>
      </w:pPr>
      <w:r>
        <w:rPr>
          <w:rFonts w:ascii="Arial" w:hAnsi="Arial" w:cs="Arial"/>
          <w:sz w:val="22"/>
          <w:szCs w:val="22"/>
        </w:rPr>
        <w:t xml:space="preserve">    </w:t>
      </w:r>
      <w:r w:rsidR="00257EC4" w:rsidRPr="00257EC4">
        <w:rPr>
          <w:rFonts w:ascii="Arial" w:hAnsi="Arial" w:cs="Arial"/>
          <w:sz w:val="22"/>
          <w:szCs w:val="22"/>
        </w:rPr>
        <w:t xml:space="preserve">concepts at appropriate times to ensure continuity of learning remotely </w:t>
      </w:r>
    </w:p>
    <w:p w:rsidR="006552DD" w:rsidRDefault="00257EC4" w:rsidP="00257EC4">
      <w:pPr>
        <w:pStyle w:val="Default"/>
        <w:rPr>
          <w:rFonts w:ascii="Arial" w:hAnsi="Arial" w:cs="Arial"/>
          <w:sz w:val="22"/>
          <w:szCs w:val="22"/>
        </w:rPr>
      </w:pPr>
      <w:r w:rsidRPr="00257EC4">
        <w:rPr>
          <w:rFonts w:ascii="Arial" w:hAnsi="Arial" w:cs="Arial"/>
          <w:sz w:val="22"/>
          <w:szCs w:val="22"/>
        </w:rPr>
        <w:t xml:space="preserve"> Instructional materials consistently reinforce concepts at appropriate times to ensure retention </w:t>
      </w:r>
    </w:p>
    <w:p w:rsidR="00257EC4" w:rsidRPr="00257EC4" w:rsidRDefault="006552DD" w:rsidP="00257EC4">
      <w:pPr>
        <w:pStyle w:val="Default"/>
        <w:rPr>
          <w:rFonts w:ascii="Arial" w:hAnsi="Arial" w:cs="Arial"/>
          <w:sz w:val="22"/>
          <w:szCs w:val="22"/>
        </w:rPr>
      </w:pPr>
      <w:r>
        <w:rPr>
          <w:rFonts w:ascii="Arial" w:hAnsi="Arial" w:cs="Arial"/>
          <w:sz w:val="22"/>
          <w:szCs w:val="22"/>
        </w:rPr>
        <w:t xml:space="preserve">    </w:t>
      </w:r>
      <w:r w:rsidR="00257EC4" w:rsidRPr="00257EC4">
        <w:rPr>
          <w:rFonts w:ascii="Arial" w:hAnsi="Arial" w:cs="Arial"/>
          <w:sz w:val="22"/>
          <w:szCs w:val="22"/>
        </w:rPr>
        <w:t xml:space="preserve">of knowledge in asynchronous environments </w:t>
      </w:r>
    </w:p>
    <w:p w:rsidR="006552DD" w:rsidRDefault="00257EC4" w:rsidP="00257EC4">
      <w:pPr>
        <w:pStyle w:val="Default"/>
        <w:spacing w:after="13"/>
        <w:rPr>
          <w:rFonts w:ascii="Arial" w:hAnsi="Arial" w:cs="Arial"/>
          <w:sz w:val="22"/>
          <w:szCs w:val="22"/>
        </w:rPr>
      </w:pPr>
      <w:r w:rsidRPr="00257EC4">
        <w:rPr>
          <w:rFonts w:ascii="Arial" w:hAnsi="Arial" w:cs="Arial"/>
          <w:sz w:val="22"/>
          <w:szCs w:val="22"/>
        </w:rPr>
        <w:t xml:space="preserve"> Instructional materials include specifically designed resources and/or accommodations and </w:t>
      </w:r>
    </w:p>
    <w:p w:rsidR="006552DD" w:rsidRDefault="006552DD" w:rsidP="00257EC4">
      <w:pPr>
        <w:pStyle w:val="Default"/>
        <w:spacing w:after="13"/>
        <w:rPr>
          <w:rFonts w:ascii="Arial" w:hAnsi="Arial" w:cs="Arial"/>
          <w:sz w:val="22"/>
          <w:szCs w:val="22"/>
        </w:rPr>
      </w:pPr>
      <w:r>
        <w:rPr>
          <w:rFonts w:ascii="Arial" w:hAnsi="Arial" w:cs="Arial"/>
          <w:sz w:val="22"/>
          <w:szCs w:val="22"/>
        </w:rPr>
        <w:t xml:space="preserve">   </w:t>
      </w:r>
      <w:r w:rsidR="00257EC4" w:rsidRPr="00257EC4">
        <w:rPr>
          <w:rFonts w:ascii="Arial" w:hAnsi="Arial" w:cs="Arial"/>
          <w:sz w:val="22"/>
          <w:szCs w:val="22"/>
        </w:rPr>
        <w:t xml:space="preserve">modifications to support students with disabilities and English Learners in an asynchronous </w:t>
      </w:r>
    </w:p>
    <w:p w:rsidR="00257EC4" w:rsidRPr="00257EC4" w:rsidRDefault="006552DD" w:rsidP="00257EC4">
      <w:pPr>
        <w:pStyle w:val="Default"/>
        <w:spacing w:after="13"/>
        <w:rPr>
          <w:rFonts w:ascii="Arial" w:hAnsi="Arial" w:cs="Arial"/>
          <w:sz w:val="22"/>
          <w:szCs w:val="22"/>
        </w:rPr>
      </w:pPr>
      <w:r>
        <w:rPr>
          <w:rFonts w:ascii="Arial" w:hAnsi="Arial" w:cs="Arial"/>
          <w:sz w:val="22"/>
          <w:szCs w:val="22"/>
        </w:rPr>
        <w:t xml:space="preserve">   </w:t>
      </w:r>
      <w:r w:rsidR="00257EC4" w:rsidRPr="00257EC4">
        <w:rPr>
          <w:rFonts w:ascii="Arial" w:hAnsi="Arial" w:cs="Arial"/>
          <w:sz w:val="22"/>
          <w:szCs w:val="22"/>
        </w:rPr>
        <w:t xml:space="preserve">environment. </w:t>
      </w:r>
    </w:p>
    <w:p w:rsidR="006552DD" w:rsidRDefault="00257EC4" w:rsidP="00257EC4">
      <w:pPr>
        <w:pStyle w:val="Default"/>
        <w:rPr>
          <w:rFonts w:ascii="Arial" w:hAnsi="Arial" w:cs="Arial"/>
          <w:sz w:val="22"/>
          <w:szCs w:val="22"/>
        </w:rPr>
      </w:pPr>
      <w:r w:rsidRPr="00257EC4">
        <w:rPr>
          <w:rFonts w:ascii="Arial" w:hAnsi="Arial" w:cs="Arial"/>
          <w:sz w:val="22"/>
          <w:szCs w:val="22"/>
        </w:rPr>
        <w:t xml:space="preserve"> There is a plan to ensure district adopted instructional materials are used during instruction </w:t>
      </w:r>
    </w:p>
    <w:p w:rsidR="00257EC4" w:rsidRPr="00257EC4" w:rsidRDefault="006552DD" w:rsidP="00257EC4">
      <w:pPr>
        <w:pStyle w:val="Default"/>
        <w:rPr>
          <w:rFonts w:ascii="Arial" w:hAnsi="Arial" w:cs="Arial"/>
          <w:sz w:val="22"/>
          <w:szCs w:val="22"/>
        </w:rPr>
      </w:pPr>
      <w:r>
        <w:rPr>
          <w:rFonts w:ascii="Arial" w:hAnsi="Arial" w:cs="Arial"/>
          <w:sz w:val="22"/>
          <w:szCs w:val="22"/>
        </w:rPr>
        <w:t xml:space="preserve">    </w:t>
      </w:r>
      <w:r w:rsidR="00257EC4" w:rsidRPr="00257EC4">
        <w:rPr>
          <w:rFonts w:ascii="Arial" w:hAnsi="Arial" w:cs="Arial"/>
          <w:sz w:val="22"/>
          <w:szCs w:val="22"/>
        </w:rPr>
        <w:t xml:space="preserve">and in the hands of students. </w:t>
      </w:r>
    </w:p>
    <w:p w:rsidR="00257EC4" w:rsidRPr="00257EC4" w:rsidRDefault="00257EC4" w:rsidP="00257EC4">
      <w:pPr>
        <w:pStyle w:val="Default"/>
        <w:rPr>
          <w:rFonts w:ascii="Arial" w:hAnsi="Arial" w:cs="Arial"/>
          <w:sz w:val="22"/>
          <w:szCs w:val="22"/>
        </w:rPr>
      </w:pPr>
    </w:p>
    <w:p w:rsidR="006552DD" w:rsidRPr="006552DD" w:rsidRDefault="00257EC4" w:rsidP="006552DD">
      <w:pPr>
        <w:rPr>
          <w:rFonts w:ascii="Arial" w:hAnsi="Arial" w:cs="Arial"/>
        </w:rPr>
      </w:pPr>
      <w:r w:rsidRPr="00257EC4">
        <w:rPr>
          <w:rFonts w:ascii="Arial" w:hAnsi="Arial" w:cs="Arial"/>
          <w:b/>
          <w:bCs/>
        </w:rPr>
        <w:t>Student Progress</w:t>
      </w:r>
    </w:p>
    <w:p w:rsidR="006552DD" w:rsidRDefault="006552DD" w:rsidP="006552DD">
      <w:pPr>
        <w:pStyle w:val="Default"/>
        <w:spacing w:after="13"/>
        <w:rPr>
          <w:rFonts w:ascii="Arial" w:hAnsi="Arial" w:cs="Arial"/>
          <w:b/>
          <w:bCs/>
          <w:sz w:val="22"/>
          <w:szCs w:val="22"/>
        </w:rPr>
      </w:pPr>
      <w:r w:rsidRPr="006552DD">
        <w:rPr>
          <w:rFonts w:ascii="Arial" w:hAnsi="Arial" w:cs="Arial"/>
          <w:sz w:val="22"/>
          <w:szCs w:val="22"/>
        </w:rPr>
        <w:t xml:space="preserve"> Expected student progress in remote asynchronous learning is </w:t>
      </w:r>
      <w:r w:rsidRPr="006552DD">
        <w:rPr>
          <w:rFonts w:ascii="Arial" w:hAnsi="Arial" w:cs="Arial"/>
          <w:b/>
          <w:bCs/>
          <w:sz w:val="22"/>
          <w:szCs w:val="22"/>
        </w:rPr>
        <w:t xml:space="preserve">planned in advance, defined </w:t>
      </w:r>
    </w:p>
    <w:p w:rsidR="006552DD" w:rsidRPr="006552DD" w:rsidRDefault="006552DD" w:rsidP="006552DD">
      <w:pPr>
        <w:pStyle w:val="Default"/>
        <w:spacing w:after="13"/>
        <w:rPr>
          <w:rFonts w:ascii="Arial" w:hAnsi="Arial" w:cs="Arial"/>
          <w:sz w:val="22"/>
          <w:szCs w:val="22"/>
        </w:rPr>
      </w:pPr>
      <w:r>
        <w:rPr>
          <w:rFonts w:ascii="Arial" w:hAnsi="Arial" w:cs="Arial"/>
          <w:b/>
          <w:bCs/>
          <w:sz w:val="22"/>
          <w:szCs w:val="22"/>
        </w:rPr>
        <w:t xml:space="preserve">    </w:t>
      </w:r>
      <w:r w:rsidRPr="006552DD">
        <w:rPr>
          <w:rFonts w:ascii="Arial" w:hAnsi="Arial" w:cs="Arial"/>
          <w:b/>
          <w:bCs/>
          <w:sz w:val="22"/>
          <w:szCs w:val="22"/>
        </w:rPr>
        <w:t xml:space="preserve">by day, and ties to the overall course coverage in the course syllabus. </w:t>
      </w:r>
    </w:p>
    <w:p w:rsidR="006552DD" w:rsidRDefault="006552DD" w:rsidP="006552DD">
      <w:pPr>
        <w:pStyle w:val="Default"/>
        <w:rPr>
          <w:rFonts w:ascii="Arial" w:hAnsi="Arial" w:cs="Arial"/>
          <w:sz w:val="22"/>
          <w:szCs w:val="22"/>
        </w:rPr>
      </w:pPr>
      <w:r w:rsidRPr="006552DD">
        <w:rPr>
          <w:rFonts w:ascii="Arial" w:hAnsi="Arial" w:cs="Arial"/>
          <w:sz w:val="22"/>
          <w:szCs w:val="22"/>
        </w:rPr>
        <w:t xml:space="preserve"> </w:t>
      </w:r>
      <w:r w:rsidRPr="006552DD">
        <w:rPr>
          <w:rFonts w:ascii="Arial" w:hAnsi="Arial" w:cs="Arial"/>
          <w:b/>
          <w:bCs/>
          <w:sz w:val="22"/>
          <w:szCs w:val="22"/>
        </w:rPr>
        <w:t xml:space="preserve">Daily, trackable student engagement exists </w:t>
      </w:r>
      <w:r w:rsidRPr="006552DD">
        <w:rPr>
          <w:rFonts w:ascii="Arial" w:hAnsi="Arial" w:cs="Arial"/>
          <w:sz w:val="22"/>
          <w:szCs w:val="22"/>
        </w:rPr>
        <w:t xml:space="preserve">to ensure curricular progress in asynchronous </w:t>
      </w:r>
    </w:p>
    <w:p w:rsidR="006552DD" w:rsidRPr="006552DD" w:rsidRDefault="006552DD" w:rsidP="006552DD">
      <w:pPr>
        <w:pStyle w:val="Default"/>
        <w:rPr>
          <w:rFonts w:ascii="Arial" w:hAnsi="Arial" w:cs="Arial"/>
          <w:sz w:val="22"/>
          <w:szCs w:val="22"/>
        </w:rPr>
      </w:pPr>
      <w:r>
        <w:rPr>
          <w:rFonts w:ascii="Arial" w:hAnsi="Arial" w:cs="Arial"/>
          <w:sz w:val="22"/>
          <w:szCs w:val="22"/>
        </w:rPr>
        <w:t xml:space="preserve">    </w:t>
      </w:r>
      <w:r w:rsidRPr="006552DD">
        <w:rPr>
          <w:rFonts w:ascii="Arial" w:hAnsi="Arial" w:cs="Arial"/>
          <w:sz w:val="22"/>
          <w:szCs w:val="22"/>
        </w:rPr>
        <w:t xml:space="preserve">learning. Curricular progress can be measured through any of the following means: </w:t>
      </w:r>
    </w:p>
    <w:p w:rsidR="006552DD" w:rsidRPr="006552DD" w:rsidRDefault="006552DD" w:rsidP="006552DD">
      <w:pPr>
        <w:pStyle w:val="Default"/>
        <w:spacing w:after="13"/>
        <w:rPr>
          <w:rFonts w:ascii="Arial" w:hAnsi="Arial" w:cs="Arial"/>
          <w:sz w:val="22"/>
          <w:szCs w:val="22"/>
        </w:rPr>
      </w:pPr>
      <w:r w:rsidRPr="006552DD">
        <w:rPr>
          <w:rFonts w:ascii="Arial" w:hAnsi="Arial" w:cs="Arial"/>
          <w:sz w:val="22"/>
          <w:szCs w:val="22"/>
        </w:rPr>
        <w:t xml:space="preserve"> Data from the </w:t>
      </w:r>
      <w:proofErr w:type="spellStart"/>
      <w:r>
        <w:rPr>
          <w:rFonts w:ascii="Arial" w:hAnsi="Arial" w:cs="Arial"/>
          <w:sz w:val="22"/>
          <w:szCs w:val="22"/>
        </w:rPr>
        <w:t>Edgenuity</w:t>
      </w:r>
      <w:proofErr w:type="spellEnd"/>
      <w:r w:rsidRPr="006552DD">
        <w:rPr>
          <w:rFonts w:ascii="Arial" w:hAnsi="Arial" w:cs="Arial"/>
          <w:sz w:val="22"/>
          <w:szCs w:val="22"/>
        </w:rPr>
        <w:t xml:space="preserve"> showing progress made that day </w:t>
      </w:r>
    </w:p>
    <w:p w:rsidR="006552DD" w:rsidRPr="006552DD" w:rsidRDefault="006552DD" w:rsidP="006552DD">
      <w:pPr>
        <w:pStyle w:val="Default"/>
        <w:spacing w:after="13"/>
        <w:rPr>
          <w:rFonts w:ascii="Arial" w:hAnsi="Arial" w:cs="Arial"/>
          <w:sz w:val="22"/>
          <w:szCs w:val="22"/>
        </w:rPr>
      </w:pPr>
      <w:r w:rsidRPr="006552DD">
        <w:rPr>
          <w:rFonts w:ascii="Arial" w:hAnsi="Arial" w:cs="Arial"/>
          <w:sz w:val="22"/>
          <w:szCs w:val="22"/>
        </w:rPr>
        <w:t> Curricular progress evidenced from teacher/student interactions made that day</w:t>
      </w:r>
      <w:r>
        <w:rPr>
          <w:rFonts w:ascii="Arial" w:hAnsi="Arial" w:cs="Arial"/>
          <w:sz w:val="22"/>
          <w:szCs w:val="22"/>
        </w:rPr>
        <w:t>.</w:t>
      </w:r>
      <w:r w:rsidRPr="006552DD">
        <w:rPr>
          <w:rFonts w:ascii="Arial" w:hAnsi="Arial" w:cs="Arial"/>
          <w:sz w:val="22"/>
          <w:szCs w:val="22"/>
        </w:rPr>
        <w:t xml:space="preserve"> </w:t>
      </w:r>
    </w:p>
    <w:p w:rsidR="006552DD" w:rsidRPr="006552DD" w:rsidRDefault="006552DD" w:rsidP="006552DD">
      <w:pPr>
        <w:pStyle w:val="Default"/>
        <w:rPr>
          <w:rFonts w:ascii="Arial" w:hAnsi="Arial" w:cs="Arial"/>
          <w:sz w:val="22"/>
          <w:szCs w:val="22"/>
        </w:rPr>
      </w:pPr>
      <w:r w:rsidRPr="006552DD">
        <w:rPr>
          <w:rFonts w:ascii="Arial" w:hAnsi="Arial" w:cs="Arial"/>
          <w:sz w:val="22"/>
          <w:szCs w:val="22"/>
        </w:rPr>
        <w:t> Completion and submission of assignments planned for that day</w:t>
      </w:r>
      <w:r>
        <w:rPr>
          <w:rFonts w:ascii="Arial" w:hAnsi="Arial" w:cs="Arial"/>
          <w:sz w:val="22"/>
          <w:szCs w:val="22"/>
        </w:rPr>
        <w:t>.</w:t>
      </w:r>
      <w:r w:rsidRPr="006552DD">
        <w:rPr>
          <w:rFonts w:ascii="Arial" w:hAnsi="Arial" w:cs="Arial"/>
          <w:sz w:val="22"/>
          <w:szCs w:val="22"/>
        </w:rPr>
        <w:t xml:space="preserve"> </w:t>
      </w:r>
    </w:p>
    <w:p w:rsidR="006552DD" w:rsidRDefault="006552DD" w:rsidP="006552DD">
      <w:pPr>
        <w:pStyle w:val="Default"/>
        <w:rPr>
          <w:rFonts w:ascii="Arial" w:hAnsi="Arial" w:cs="Arial"/>
          <w:b/>
          <w:bCs/>
          <w:sz w:val="22"/>
          <w:szCs w:val="22"/>
        </w:rPr>
      </w:pPr>
      <w:r w:rsidRPr="006552DD">
        <w:rPr>
          <w:rFonts w:ascii="Arial" w:hAnsi="Arial" w:cs="Arial"/>
          <w:sz w:val="22"/>
          <w:szCs w:val="22"/>
        </w:rPr>
        <w:t xml:space="preserve"> Districts have </w:t>
      </w:r>
      <w:r w:rsidRPr="006552DD">
        <w:rPr>
          <w:rFonts w:ascii="Arial" w:hAnsi="Arial" w:cs="Arial"/>
          <w:b/>
          <w:bCs/>
          <w:sz w:val="22"/>
          <w:szCs w:val="22"/>
        </w:rPr>
        <w:t xml:space="preserve">systems to measure academic progress </w:t>
      </w:r>
      <w:r w:rsidRPr="006552DD">
        <w:rPr>
          <w:rFonts w:ascii="Arial" w:hAnsi="Arial" w:cs="Arial"/>
          <w:sz w:val="22"/>
          <w:szCs w:val="22"/>
        </w:rPr>
        <w:t xml:space="preserve">of all students to </w:t>
      </w:r>
      <w:r w:rsidRPr="006552DD">
        <w:rPr>
          <w:rFonts w:ascii="Arial" w:hAnsi="Arial" w:cs="Arial"/>
          <w:b/>
          <w:bCs/>
          <w:sz w:val="22"/>
          <w:szCs w:val="22"/>
        </w:rPr>
        <w:t xml:space="preserve">inform </w:t>
      </w:r>
    </w:p>
    <w:p w:rsidR="006552DD" w:rsidRPr="006552DD" w:rsidRDefault="006552DD" w:rsidP="006552DD">
      <w:pPr>
        <w:pStyle w:val="Default"/>
        <w:rPr>
          <w:rFonts w:ascii="Arial" w:hAnsi="Arial" w:cs="Arial"/>
          <w:sz w:val="22"/>
          <w:szCs w:val="22"/>
        </w:rPr>
      </w:pPr>
      <w:r>
        <w:rPr>
          <w:rFonts w:ascii="Arial" w:hAnsi="Arial" w:cs="Arial"/>
          <w:b/>
          <w:bCs/>
          <w:sz w:val="22"/>
          <w:szCs w:val="22"/>
        </w:rPr>
        <w:t xml:space="preserve">    </w:t>
      </w:r>
      <w:r w:rsidRPr="006552DD">
        <w:rPr>
          <w:rFonts w:ascii="Arial" w:hAnsi="Arial" w:cs="Arial"/>
          <w:b/>
          <w:bCs/>
          <w:sz w:val="22"/>
          <w:szCs w:val="22"/>
        </w:rPr>
        <w:t xml:space="preserve">instructional practice </w:t>
      </w:r>
      <w:r w:rsidRPr="006552DD">
        <w:rPr>
          <w:rFonts w:ascii="Arial" w:hAnsi="Arial" w:cs="Arial"/>
          <w:sz w:val="22"/>
          <w:szCs w:val="22"/>
        </w:rPr>
        <w:t xml:space="preserve">in an asynchronous environment. </w:t>
      </w:r>
    </w:p>
    <w:p w:rsidR="001754C3" w:rsidRDefault="006552DD" w:rsidP="006552DD">
      <w:pPr>
        <w:pStyle w:val="Default"/>
        <w:rPr>
          <w:rFonts w:ascii="Arial" w:hAnsi="Arial" w:cs="Arial"/>
          <w:sz w:val="22"/>
          <w:szCs w:val="22"/>
        </w:rPr>
      </w:pPr>
      <w:r w:rsidRPr="006552DD">
        <w:rPr>
          <w:rFonts w:ascii="Arial" w:hAnsi="Arial" w:cs="Arial"/>
          <w:sz w:val="22"/>
          <w:szCs w:val="22"/>
        </w:rPr>
        <w:t xml:space="preserve"> Progress monitoring includes all students and can be done in any proposed </w:t>
      </w:r>
      <w:r w:rsidR="001754C3">
        <w:rPr>
          <w:rFonts w:ascii="Arial" w:hAnsi="Arial" w:cs="Arial"/>
          <w:sz w:val="22"/>
          <w:szCs w:val="22"/>
        </w:rPr>
        <w:t xml:space="preserve">in cottage (living </w:t>
      </w:r>
    </w:p>
    <w:p w:rsidR="006552DD" w:rsidRPr="006552DD" w:rsidRDefault="001754C3" w:rsidP="001754C3">
      <w:pPr>
        <w:pStyle w:val="Default"/>
        <w:rPr>
          <w:rFonts w:ascii="Arial" w:hAnsi="Arial" w:cs="Arial"/>
          <w:sz w:val="22"/>
          <w:szCs w:val="22"/>
        </w:rPr>
      </w:pPr>
      <w:r>
        <w:rPr>
          <w:rFonts w:ascii="Arial" w:hAnsi="Arial" w:cs="Arial"/>
          <w:sz w:val="22"/>
          <w:szCs w:val="22"/>
        </w:rPr>
        <w:t xml:space="preserve">    quarters</w:t>
      </w:r>
      <w:r w:rsidR="006552DD">
        <w:rPr>
          <w:rFonts w:ascii="Arial" w:hAnsi="Arial" w:cs="Arial"/>
          <w:sz w:val="22"/>
          <w:szCs w:val="22"/>
        </w:rPr>
        <w:t>) scenario (digital or print).</w:t>
      </w:r>
    </w:p>
    <w:p w:rsidR="006552DD" w:rsidRDefault="006552DD" w:rsidP="006552DD">
      <w:pPr>
        <w:pStyle w:val="Default"/>
        <w:spacing w:after="13"/>
        <w:rPr>
          <w:rFonts w:ascii="Arial" w:hAnsi="Arial" w:cs="Arial"/>
          <w:sz w:val="22"/>
          <w:szCs w:val="22"/>
        </w:rPr>
      </w:pPr>
      <w:r w:rsidRPr="006552DD">
        <w:rPr>
          <w:rFonts w:ascii="Arial" w:hAnsi="Arial" w:cs="Arial"/>
          <w:sz w:val="22"/>
          <w:szCs w:val="22"/>
        </w:rPr>
        <w:t xml:space="preserve"> Student </w:t>
      </w:r>
      <w:r w:rsidRPr="006552DD">
        <w:rPr>
          <w:rFonts w:ascii="Arial" w:hAnsi="Arial" w:cs="Arial"/>
          <w:b/>
          <w:bCs/>
          <w:sz w:val="22"/>
          <w:szCs w:val="22"/>
        </w:rPr>
        <w:t xml:space="preserve">feedback is provided from instructor at least weekly </w:t>
      </w:r>
      <w:r w:rsidRPr="006552DD">
        <w:rPr>
          <w:rFonts w:ascii="Arial" w:hAnsi="Arial" w:cs="Arial"/>
          <w:sz w:val="22"/>
          <w:szCs w:val="22"/>
        </w:rPr>
        <w:t xml:space="preserve">in asynchronous learning </w:t>
      </w:r>
    </w:p>
    <w:p w:rsidR="006552DD" w:rsidRDefault="006552DD" w:rsidP="006552DD">
      <w:pPr>
        <w:pStyle w:val="Default"/>
        <w:spacing w:after="13"/>
        <w:rPr>
          <w:rFonts w:ascii="Arial" w:hAnsi="Arial" w:cs="Arial"/>
          <w:sz w:val="22"/>
          <w:szCs w:val="22"/>
        </w:rPr>
      </w:pPr>
      <w:r>
        <w:rPr>
          <w:rFonts w:ascii="Arial" w:hAnsi="Arial" w:cs="Arial"/>
          <w:sz w:val="22"/>
          <w:szCs w:val="22"/>
        </w:rPr>
        <w:t xml:space="preserve">    </w:t>
      </w:r>
      <w:r w:rsidRPr="006552DD">
        <w:rPr>
          <w:rFonts w:ascii="Arial" w:hAnsi="Arial" w:cs="Arial"/>
          <w:sz w:val="22"/>
          <w:szCs w:val="22"/>
        </w:rPr>
        <w:t xml:space="preserve">environments including next steps or necessary academic remediation to improve </w:t>
      </w:r>
    </w:p>
    <w:p w:rsidR="006552DD" w:rsidRPr="006552DD" w:rsidRDefault="006552DD" w:rsidP="006552DD">
      <w:pPr>
        <w:pStyle w:val="Default"/>
        <w:spacing w:after="13"/>
        <w:rPr>
          <w:rFonts w:ascii="Arial" w:hAnsi="Arial" w:cs="Arial"/>
          <w:sz w:val="22"/>
          <w:szCs w:val="22"/>
        </w:rPr>
      </w:pPr>
      <w:r>
        <w:rPr>
          <w:rFonts w:ascii="Arial" w:hAnsi="Arial" w:cs="Arial"/>
          <w:sz w:val="22"/>
          <w:szCs w:val="22"/>
        </w:rPr>
        <w:t xml:space="preserve">    </w:t>
      </w:r>
      <w:r w:rsidRPr="006552DD">
        <w:rPr>
          <w:rFonts w:ascii="Arial" w:hAnsi="Arial" w:cs="Arial"/>
          <w:sz w:val="22"/>
          <w:szCs w:val="22"/>
        </w:rPr>
        <w:t xml:space="preserve">performance. </w:t>
      </w:r>
    </w:p>
    <w:p w:rsidR="006552DD" w:rsidRDefault="006552DD" w:rsidP="006552DD">
      <w:pPr>
        <w:pStyle w:val="Default"/>
        <w:rPr>
          <w:rFonts w:ascii="Arial" w:hAnsi="Arial" w:cs="Arial"/>
          <w:sz w:val="22"/>
          <w:szCs w:val="22"/>
        </w:rPr>
      </w:pPr>
      <w:r w:rsidRPr="006552DD">
        <w:rPr>
          <w:rFonts w:ascii="Arial" w:hAnsi="Arial" w:cs="Arial"/>
          <w:sz w:val="22"/>
          <w:szCs w:val="22"/>
        </w:rPr>
        <w:t xml:space="preserve"> </w:t>
      </w:r>
      <w:r w:rsidRPr="006552DD">
        <w:rPr>
          <w:rFonts w:ascii="Arial" w:hAnsi="Arial" w:cs="Arial"/>
          <w:b/>
          <w:bCs/>
          <w:sz w:val="22"/>
          <w:szCs w:val="22"/>
        </w:rPr>
        <w:t xml:space="preserve">School grading policies </w:t>
      </w:r>
      <w:r w:rsidRPr="006552DD">
        <w:rPr>
          <w:rFonts w:ascii="Arial" w:hAnsi="Arial" w:cs="Arial"/>
          <w:sz w:val="22"/>
          <w:szCs w:val="22"/>
        </w:rPr>
        <w:t xml:space="preserve">for remote student work are consistent with those used before </w:t>
      </w:r>
    </w:p>
    <w:p w:rsidR="006552DD" w:rsidRPr="006552DD" w:rsidRDefault="006552DD" w:rsidP="006552DD">
      <w:pPr>
        <w:pStyle w:val="Default"/>
        <w:rPr>
          <w:rFonts w:ascii="Arial" w:hAnsi="Arial" w:cs="Arial"/>
          <w:sz w:val="22"/>
          <w:szCs w:val="22"/>
        </w:rPr>
      </w:pPr>
      <w:r>
        <w:rPr>
          <w:rFonts w:ascii="Arial" w:hAnsi="Arial" w:cs="Arial"/>
          <w:sz w:val="22"/>
          <w:szCs w:val="22"/>
        </w:rPr>
        <w:t xml:space="preserve">    </w:t>
      </w:r>
      <w:r w:rsidRPr="006552DD">
        <w:rPr>
          <w:rFonts w:ascii="Arial" w:hAnsi="Arial" w:cs="Arial"/>
          <w:sz w:val="22"/>
          <w:szCs w:val="22"/>
        </w:rPr>
        <w:t>COVID for on campus assignments</w:t>
      </w:r>
      <w:r>
        <w:rPr>
          <w:rFonts w:ascii="Arial" w:hAnsi="Arial" w:cs="Arial"/>
          <w:sz w:val="22"/>
          <w:szCs w:val="22"/>
        </w:rPr>
        <w:t>.</w:t>
      </w:r>
      <w:r w:rsidRPr="006552DD">
        <w:rPr>
          <w:rFonts w:ascii="Arial" w:hAnsi="Arial" w:cs="Arial"/>
          <w:sz w:val="22"/>
          <w:szCs w:val="22"/>
        </w:rPr>
        <w:t xml:space="preserve"> </w:t>
      </w:r>
    </w:p>
    <w:p w:rsidR="006552DD" w:rsidRPr="006552DD" w:rsidRDefault="006552DD" w:rsidP="006552DD">
      <w:pPr>
        <w:pStyle w:val="Default"/>
        <w:rPr>
          <w:rFonts w:ascii="Arial" w:hAnsi="Arial" w:cs="Arial"/>
          <w:sz w:val="22"/>
          <w:szCs w:val="22"/>
        </w:rPr>
      </w:pPr>
      <w:r w:rsidRPr="006552DD">
        <w:rPr>
          <w:rFonts w:ascii="Arial" w:hAnsi="Arial" w:cs="Arial"/>
          <w:b/>
          <w:bCs/>
          <w:sz w:val="22"/>
          <w:szCs w:val="22"/>
        </w:rPr>
        <w:t xml:space="preserve">Implementation </w:t>
      </w:r>
    </w:p>
    <w:p w:rsidR="006552DD" w:rsidRDefault="006552DD" w:rsidP="006552DD">
      <w:pPr>
        <w:pStyle w:val="Default"/>
        <w:rPr>
          <w:rFonts w:ascii="Arial" w:hAnsi="Arial" w:cs="Arial"/>
          <w:sz w:val="22"/>
          <w:szCs w:val="22"/>
        </w:rPr>
      </w:pPr>
      <w:r w:rsidRPr="006552DD">
        <w:rPr>
          <w:rFonts w:ascii="Arial" w:hAnsi="Arial" w:cs="Arial"/>
          <w:sz w:val="22"/>
          <w:szCs w:val="22"/>
        </w:rPr>
        <w:lastRenderedPageBreak/>
        <w:t xml:space="preserve"> Campuses plan for and implement </w:t>
      </w:r>
      <w:r w:rsidRPr="006552DD">
        <w:rPr>
          <w:rFonts w:ascii="Arial" w:hAnsi="Arial" w:cs="Arial"/>
          <w:b/>
          <w:bCs/>
          <w:sz w:val="22"/>
          <w:szCs w:val="22"/>
        </w:rPr>
        <w:t xml:space="preserve">professional development calendars </w:t>
      </w:r>
      <w:r w:rsidRPr="006552DD">
        <w:rPr>
          <w:rFonts w:ascii="Arial" w:hAnsi="Arial" w:cs="Arial"/>
          <w:sz w:val="22"/>
          <w:szCs w:val="22"/>
        </w:rPr>
        <w:t xml:space="preserve">with specific </w:t>
      </w:r>
    </w:p>
    <w:p w:rsidR="006552DD" w:rsidRPr="006552DD" w:rsidRDefault="006552DD" w:rsidP="006552DD">
      <w:pPr>
        <w:pStyle w:val="Default"/>
        <w:rPr>
          <w:rFonts w:ascii="Arial" w:hAnsi="Arial" w:cs="Arial"/>
          <w:sz w:val="22"/>
          <w:szCs w:val="22"/>
        </w:rPr>
      </w:pPr>
      <w:r>
        <w:rPr>
          <w:rFonts w:ascii="Arial" w:hAnsi="Arial" w:cs="Arial"/>
          <w:sz w:val="22"/>
          <w:szCs w:val="22"/>
        </w:rPr>
        <w:t xml:space="preserve">    </w:t>
      </w:r>
      <w:r w:rsidRPr="006552DD">
        <w:rPr>
          <w:rFonts w:ascii="Arial" w:hAnsi="Arial" w:cs="Arial"/>
          <w:sz w:val="22"/>
          <w:szCs w:val="22"/>
        </w:rPr>
        <w:t xml:space="preserve">supports for asynchronous instruction. These include the following for educators: </w:t>
      </w:r>
    </w:p>
    <w:p w:rsidR="006552DD" w:rsidRDefault="006552DD" w:rsidP="006552DD">
      <w:pPr>
        <w:pStyle w:val="Default"/>
        <w:spacing w:after="10"/>
        <w:rPr>
          <w:rFonts w:ascii="Arial" w:hAnsi="Arial" w:cs="Arial"/>
          <w:sz w:val="22"/>
          <w:szCs w:val="22"/>
        </w:rPr>
      </w:pPr>
      <w:r w:rsidRPr="006552DD">
        <w:rPr>
          <w:rFonts w:ascii="Arial" w:hAnsi="Arial" w:cs="Arial"/>
          <w:sz w:val="22"/>
          <w:szCs w:val="22"/>
        </w:rPr>
        <w:t xml:space="preserve"> Provide introductory and ongoing content-focused, job-embedded training linked to chosen </w:t>
      </w:r>
    </w:p>
    <w:p w:rsidR="006552DD" w:rsidRPr="006552DD" w:rsidRDefault="006552DD" w:rsidP="006552DD">
      <w:pPr>
        <w:pStyle w:val="Default"/>
        <w:spacing w:after="10"/>
        <w:rPr>
          <w:rFonts w:ascii="Arial" w:hAnsi="Arial" w:cs="Arial"/>
          <w:sz w:val="22"/>
          <w:szCs w:val="22"/>
        </w:rPr>
      </w:pPr>
      <w:r>
        <w:rPr>
          <w:rFonts w:ascii="Arial" w:hAnsi="Arial" w:cs="Arial"/>
          <w:sz w:val="22"/>
          <w:szCs w:val="22"/>
        </w:rPr>
        <w:t xml:space="preserve">    </w:t>
      </w:r>
      <w:r w:rsidRPr="006552DD">
        <w:rPr>
          <w:rFonts w:ascii="Arial" w:hAnsi="Arial" w:cs="Arial"/>
          <w:sz w:val="22"/>
          <w:szCs w:val="22"/>
        </w:rPr>
        <w:t xml:space="preserve">asynchronous curricular resources </w:t>
      </w:r>
    </w:p>
    <w:p w:rsidR="006552DD" w:rsidRPr="006552DD" w:rsidRDefault="006552DD" w:rsidP="006552DD">
      <w:pPr>
        <w:pStyle w:val="Default"/>
        <w:spacing w:after="10"/>
        <w:rPr>
          <w:rFonts w:ascii="Arial" w:hAnsi="Arial" w:cs="Arial"/>
          <w:sz w:val="22"/>
          <w:szCs w:val="22"/>
        </w:rPr>
      </w:pPr>
      <w:r w:rsidRPr="006552DD">
        <w:rPr>
          <w:rFonts w:ascii="Arial" w:hAnsi="Arial" w:cs="Arial"/>
          <w:sz w:val="22"/>
          <w:szCs w:val="22"/>
        </w:rPr>
        <w:t xml:space="preserve"> Cover all grade levels and content areas that are participating in asynchronous learning </w:t>
      </w:r>
    </w:p>
    <w:p w:rsidR="006552DD" w:rsidRDefault="006552DD" w:rsidP="006552DD">
      <w:pPr>
        <w:pStyle w:val="Default"/>
        <w:spacing w:after="10"/>
        <w:rPr>
          <w:rFonts w:ascii="Arial" w:hAnsi="Arial" w:cs="Arial"/>
          <w:sz w:val="22"/>
          <w:szCs w:val="22"/>
        </w:rPr>
      </w:pPr>
      <w:r w:rsidRPr="006552DD">
        <w:rPr>
          <w:rFonts w:ascii="Arial" w:hAnsi="Arial" w:cs="Arial"/>
          <w:sz w:val="22"/>
          <w:szCs w:val="22"/>
        </w:rPr>
        <w:t xml:space="preserve"> Develop content knowledge to help educators internalize the asynchronous curriculum and </w:t>
      </w:r>
    </w:p>
    <w:p w:rsidR="006552DD" w:rsidRPr="006552DD" w:rsidRDefault="006552DD" w:rsidP="006552DD">
      <w:pPr>
        <w:pStyle w:val="Default"/>
        <w:spacing w:after="10"/>
        <w:rPr>
          <w:rFonts w:ascii="Arial" w:hAnsi="Arial" w:cs="Arial"/>
          <w:sz w:val="22"/>
          <w:szCs w:val="22"/>
        </w:rPr>
      </w:pPr>
      <w:r>
        <w:rPr>
          <w:rFonts w:ascii="Arial" w:hAnsi="Arial" w:cs="Arial"/>
          <w:sz w:val="22"/>
          <w:szCs w:val="22"/>
        </w:rPr>
        <w:t xml:space="preserve">    </w:t>
      </w:r>
      <w:r w:rsidRPr="006552DD">
        <w:rPr>
          <w:rFonts w:ascii="Arial" w:hAnsi="Arial" w:cs="Arial"/>
          <w:sz w:val="22"/>
          <w:szCs w:val="22"/>
        </w:rPr>
        <w:t xml:space="preserve">analyze and respond to data with the use of the instructional materials </w:t>
      </w:r>
    </w:p>
    <w:p w:rsidR="006552DD" w:rsidRDefault="006552DD" w:rsidP="006552DD">
      <w:pPr>
        <w:pStyle w:val="Default"/>
        <w:rPr>
          <w:rFonts w:ascii="Arial" w:hAnsi="Arial" w:cs="Arial"/>
          <w:sz w:val="22"/>
          <w:szCs w:val="22"/>
        </w:rPr>
      </w:pPr>
      <w:r w:rsidRPr="006552DD">
        <w:rPr>
          <w:rFonts w:ascii="Arial" w:hAnsi="Arial" w:cs="Arial"/>
          <w:sz w:val="22"/>
          <w:szCs w:val="22"/>
        </w:rPr>
        <w:t xml:space="preserve"> Explicitly cover asynchronous remote instructional delivery and use of the asynchronous </w:t>
      </w:r>
    </w:p>
    <w:p w:rsidR="006552DD" w:rsidRPr="006552DD" w:rsidRDefault="006552DD" w:rsidP="006552DD">
      <w:pPr>
        <w:pStyle w:val="Default"/>
        <w:rPr>
          <w:rFonts w:ascii="Arial" w:hAnsi="Arial" w:cs="Arial"/>
          <w:sz w:val="22"/>
          <w:szCs w:val="22"/>
        </w:rPr>
      </w:pPr>
      <w:r>
        <w:rPr>
          <w:rFonts w:ascii="Arial" w:hAnsi="Arial" w:cs="Arial"/>
          <w:sz w:val="22"/>
          <w:szCs w:val="22"/>
        </w:rPr>
        <w:t xml:space="preserve">    </w:t>
      </w:r>
      <w:r w:rsidRPr="006552DD">
        <w:rPr>
          <w:rFonts w:ascii="Arial" w:hAnsi="Arial" w:cs="Arial"/>
          <w:sz w:val="22"/>
          <w:szCs w:val="22"/>
        </w:rPr>
        <w:t xml:space="preserve">learning platform and/or learning management system </w:t>
      </w:r>
    </w:p>
    <w:p w:rsidR="001754C3" w:rsidRDefault="006552DD" w:rsidP="006552DD">
      <w:pPr>
        <w:pStyle w:val="Default"/>
        <w:rPr>
          <w:rFonts w:ascii="Arial" w:hAnsi="Arial" w:cs="Arial"/>
          <w:b/>
          <w:bCs/>
          <w:sz w:val="22"/>
          <w:szCs w:val="22"/>
        </w:rPr>
      </w:pPr>
      <w:r w:rsidRPr="006552DD">
        <w:rPr>
          <w:rFonts w:ascii="Arial" w:hAnsi="Arial" w:cs="Arial"/>
          <w:sz w:val="22"/>
          <w:szCs w:val="22"/>
        </w:rPr>
        <w:t xml:space="preserve"> Districts provide </w:t>
      </w:r>
      <w:r w:rsidRPr="006552DD">
        <w:rPr>
          <w:rFonts w:ascii="Arial" w:hAnsi="Arial" w:cs="Arial"/>
          <w:b/>
          <w:bCs/>
          <w:sz w:val="22"/>
          <w:szCs w:val="22"/>
        </w:rPr>
        <w:t>explicit communi</w:t>
      </w:r>
      <w:r w:rsidR="001754C3">
        <w:rPr>
          <w:rFonts w:ascii="Arial" w:hAnsi="Arial" w:cs="Arial"/>
          <w:b/>
          <w:bCs/>
          <w:sz w:val="22"/>
          <w:szCs w:val="22"/>
        </w:rPr>
        <w:t xml:space="preserve">cation and support for students, case managers, and  </w:t>
      </w:r>
    </w:p>
    <w:p w:rsidR="006552DD" w:rsidRPr="006552DD" w:rsidRDefault="001754C3" w:rsidP="001754C3">
      <w:pPr>
        <w:pStyle w:val="Default"/>
        <w:rPr>
          <w:rFonts w:ascii="Arial" w:hAnsi="Arial" w:cs="Arial"/>
          <w:sz w:val="22"/>
          <w:szCs w:val="22"/>
        </w:rPr>
      </w:pPr>
      <w:r>
        <w:rPr>
          <w:rFonts w:ascii="Arial" w:hAnsi="Arial" w:cs="Arial"/>
          <w:b/>
          <w:bCs/>
          <w:sz w:val="22"/>
          <w:szCs w:val="22"/>
        </w:rPr>
        <w:t xml:space="preserve">    therapists </w:t>
      </w:r>
      <w:r w:rsidR="006552DD" w:rsidRPr="006552DD">
        <w:rPr>
          <w:rFonts w:ascii="Arial" w:hAnsi="Arial" w:cs="Arial"/>
          <w:sz w:val="22"/>
          <w:szCs w:val="22"/>
        </w:rPr>
        <w:t xml:space="preserve">in order to support asynchronous work at </w:t>
      </w:r>
      <w:r>
        <w:rPr>
          <w:rFonts w:ascii="Arial" w:hAnsi="Arial" w:cs="Arial"/>
          <w:sz w:val="22"/>
          <w:szCs w:val="22"/>
        </w:rPr>
        <w:t>on the cottage.</w:t>
      </w:r>
    </w:p>
    <w:p w:rsidR="006552DD" w:rsidRPr="006552DD" w:rsidRDefault="006552DD" w:rsidP="006552DD">
      <w:pPr>
        <w:pStyle w:val="Default"/>
        <w:rPr>
          <w:rFonts w:ascii="Arial" w:hAnsi="Arial" w:cs="Arial"/>
          <w:sz w:val="22"/>
          <w:szCs w:val="22"/>
        </w:rPr>
      </w:pPr>
    </w:p>
    <w:p w:rsidR="006552DD" w:rsidRPr="006552DD" w:rsidRDefault="006552DD" w:rsidP="006552DD">
      <w:pPr>
        <w:pStyle w:val="Default"/>
        <w:rPr>
          <w:rFonts w:ascii="Arial" w:hAnsi="Arial" w:cs="Arial"/>
          <w:sz w:val="32"/>
          <w:szCs w:val="32"/>
        </w:rPr>
      </w:pPr>
      <w:r w:rsidRPr="006552DD">
        <w:rPr>
          <w:rFonts w:ascii="Arial" w:hAnsi="Arial" w:cs="Arial"/>
          <w:b/>
          <w:bCs/>
          <w:sz w:val="32"/>
          <w:szCs w:val="32"/>
        </w:rPr>
        <w:t xml:space="preserve">Overview </w:t>
      </w:r>
    </w:p>
    <w:p w:rsidR="001754C3" w:rsidRDefault="006552DD" w:rsidP="001754C3">
      <w:pPr>
        <w:pStyle w:val="Default"/>
        <w:rPr>
          <w:rFonts w:ascii="Arial" w:hAnsi="Arial" w:cs="Arial"/>
          <w:sz w:val="22"/>
          <w:szCs w:val="22"/>
        </w:rPr>
      </w:pPr>
      <w:r w:rsidRPr="006552DD">
        <w:rPr>
          <w:rFonts w:ascii="Arial" w:hAnsi="Arial" w:cs="Arial"/>
        </w:rPr>
        <w:t xml:space="preserve">The vision for </w:t>
      </w:r>
      <w:r>
        <w:rPr>
          <w:rFonts w:ascii="Arial" w:hAnsi="Arial" w:cs="Arial"/>
        </w:rPr>
        <w:t xml:space="preserve">Lake Granbury Academy Charter </w:t>
      </w:r>
      <w:r w:rsidRPr="006552DD">
        <w:rPr>
          <w:rFonts w:ascii="Arial" w:hAnsi="Arial" w:cs="Arial"/>
        </w:rPr>
        <w:t xml:space="preserve">is to provide multiple flexible options for students to personalize their learning in order to develop graduates who are empowered learners, responsible citizens, </w:t>
      </w:r>
      <w:r w:rsidR="001754C3">
        <w:rPr>
          <w:rFonts w:ascii="Arial" w:hAnsi="Arial" w:cs="Arial"/>
        </w:rPr>
        <w:t xml:space="preserve">and </w:t>
      </w:r>
      <w:r w:rsidRPr="006552DD">
        <w:rPr>
          <w:rFonts w:ascii="Arial" w:hAnsi="Arial" w:cs="Arial"/>
        </w:rPr>
        <w:t>global competitor</w:t>
      </w:r>
      <w:r w:rsidR="001754C3">
        <w:rPr>
          <w:rFonts w:ascii="Arial" w:hAnsi="Arial" w:cs="Arial"/>
        </w:rPr>
        <w:t>s</w:t>
      </w:r>
      <w:r w:rsidRPr="006552DD">
        <w:rPr>
          <w:rFonts w:ascii="Arial" w:hAnsi="Arial" w:cs="Arial"/>
        </w:rPr>
        <w:t>.</w:t>
      </w:r>
      <w:r>
        <w:rPr>
          <w:rFonts w:ascii="Arial" w:hAnsi="Arial" w:cs="Arial"/>
        </w:rPr>
        <w:t xml:space="preserve"> Students at Lake Granbury Academy have been placed in the residential facility by the Court and are served on the residential facility site. Teachers were already accustomed to administering instruction and providing lessons to students when they were on the cottage </w:t>
      </w:r>
      <w:r w:rsidR="001754C3">
        <w:rPr>
          <w:rFonts w:ascii="Arial" w:hAnsi="Arial" w:cs="Arial"/>
          <w:sz w:val="22"/>
          <w:szCs w:val="22"/>
        </w:rPr>
        <w:t xml:space="preserve">(living </w:t>
      </w:r>
    </w:p>
    <w:p w:rsidR="000B14C2" w:rsidRDefault="001754C3" w:rsidP="001754C3">
      <w:pPr>
        <w:rPr>
          <w:rFonts w:ascii="Arial" w:hAnsi="Arial" w:cs="Arial"/>
        </w:rPr>
      </w:pPr>
      <w:r>
        <w:rPr>
          <w:rFonts w:ascii="Arial" w:hAnsi="Arial" w:cs="Arial"/>
        </w:rPr>
        <w:t xml:space="preserve">quarters) </w:t>
      </w:r>
      <w:r w:rsidR="006552DD">
        <w:rPr>
          <w:rFonts w:ascii="Arial" w:hAnsi="Arial" w:cs="Arial"/>
        </w:rPr>
        <w:t xml:space="preserve">due to facility safety concerns, </w:t>
      </w:r>
      <w:r w:rsidR="006552DD" w:rsidRPr="006552DD">
        <w:rPr>
          <w:rFonts w:ascii="Arial" w:hAnsi="Arial" w:cs="Arial"/>
        </w:rPr>
        <w:t>When the closure of schools occurred in March, the need to ma</w:t>
      </w:r>
      <w:r w:rsidR="006552DD">
        <w:rPr>
          <w:rFonts w:ascii="Arial" w:hAnsi="Arial" w:cs="Arial"/>
        </w:rPr>
        <w:t xml:space="preserve">ster remote learning was increased, but already in practice. </w:t>
      </w:r>
    </w:p>
    <w:p w:rsidR="000B14C2" w:rsidRPr="000B14C2" w:rsidRDefault="000B14C2" w:rsidP="000B14C2">
      <w:pPr>
        <w:pStyle w:val="Default"/>
        <w:rPr>
          <w:rFonts w:ascii="Arial" w:hAnsi="Arial" w:cs="Arial"/>
          <w:sz w:val="22"/>
          <w:szCs w:val="22"/>
        </w:rPr>
      </w:pPr>
      <w:r w:rsidRPr="000B14C2">
        <w:rPr>
          <w:rFonts w:ascii="Arial" w:hAnsi="Arial" w:cs="Arial"/>
          <w:b/>
          <w:bCs/>
          <w:sz w:val="22"/>
          <w:szCs w:val="22"/>
        </w:rPr>
        <w:t xml:space="preserve">Open Responses </w:t>
      </w:r>
    </w:p>
    <w:p w:rsidR="000B14C2" w:rsidRPr="000B14C2" w:rsidRDefault="000B14C2" w:rsidP="000B14C2">
      <w:pPr>
        <w:pStyle w:val="Default"/>
        <w:rPr>
          <w:rFonts w:ascii="Arial" w:hAnsi="Arial" w:cs="Arial"/>
          <w:sz w:val="22"/>
          <w:szCs w:val="22"/>
        </w:rPr>
      </w:pPr>
      <w:r w:rsidRPr="000B14C2">
        <w:rPr>
          <w:rFonts w:ascii="Arial" w:hAnsi="Arial" w:cs="Arial"/>
          <w:b/>
          <w:bCs/>
          <w:sz w:val="22"/>
          <w:szCs w:val="22"/>
        </w:rPr>
        <w:t xml:space="preserve">Key Requirement Instructional Schedule: </w:t>
      </w:r>
    </w:p>
    <w:p w:rsidR="000B14C2" w:rsidRPr="000B14C2" w:rsidRDefault="000B14C2" w:rsidP="000B14C2">
      <w:pPr>
        <w:pStyle w:val="Default"/>
        <w:rPr>
          <w:rFonts w:ascii="Arial" w:hAnsi="Arial" w:cs="Arial"/>
          <w:sz w:val="22"/>
          <w:szCs w:val="22"/>
        </w:rPr>
      </w:pPr>
      <w:r w:rsidRPr="000B14C2">
        <w:rPr>
          <w:rFonts w:ascii="Arial" w:hAnsi="Arial" w:cs="Arial"/>
          <w:sz w:val="22"/>
          <w:szCs w:val="22"/>
        </w:rPr>
        <w:t xml:space="preserve">Students will participate in either an in-person, face-to-face instruction </w:t>
      </w:r>
      <w:r w:rsidR="001754C3">
        <w:rPr>
          <w:rFonts w:ascii="Arial" w:hAnsi="Arial" w:cs="Arial"/>
          <w:sz w:val="22"/>
          <w:szCs w:val="22"/>
        </w:rPr>
        <w:t>model, or an asynchronous</w:t>
      </w:r>
      <w:r w:rsidRPr="000B14C2">
        <w:rPr>
          <w:rFonts w:ascii="Arial" w:hAnsi="Arial" w:cs="Arial"/>
          <w:sz w:val="22"/>
          <w:szCs w:val="22"/>
        </w:rPr>
        <w:t xml:space="preserve"> learning model</w:t>
      </w:r>
      <w:r w:rsidR="001754C3">
        <w:rPr>
          <w:rFonts w:ascii="Arial" w:hAnsi="Arial" w:cs="Arial"/>
          <w:sz w:val="22"/>
          <w:szCs w:val="22"/>
        </w:rPr>
        <w:t xml:space="preserve"> on cottage</w:t>
      </w:r>
      <w:r w:rsidRPr="000B14C2">
        <w:rPr>
          <w:rFonts w:ascii="Arial" w:hAnsi="Arial" w:cs="Arial"/>
          <w:sz w:val="22"/>
          <w:szCs w:val="22"/>
        </w:rPr>
        <w:t xml:space="preserve">. </w:t>
      </w:r>
      <w:r>
        <w:rPr>
          <w:rFonts w:ascii="Arial" w:hAnsi="Arial" w:cs="Arial"/>
          <w:sz w:val="22"/>
          <w:szCs w:val="22"/>
        </w:rPr>
        <w:t>Students will attend school daily in smaller class groups in the classroom or will re</w:t>
      </w:r>
      <w:r w:rsidR="00AF1C8E">
        <w:rPr>
          <w:rFonts w:ascii="Arial" w:hAnsi="Arial" w:cs="Arial"/>
          <w:sz w:val="22"/>
          <w:szCs w:val="22"/>
        </w:rPr>
        <w:t>ceive</w:t>
      </w:r>
      <w:r>
        <w:rPr>
          <w:rFonts w:ascii="Arial" w:hAnsi="Arial" w:cs="Arial"/>
          <w:sz w:val="22"/>
          <w:szCs w:val="22"/>
        </w:rPr>
        <w:t xml:space="preserve"> materials and ins</w:t>
      </w:r>
      <w:r w:rsidR="00AF1C8E">
        <w:rPr>
          <w:rFonts w:ascii="Arial" w:hAnsi="Arial" w:cs="Arial"/>
          <w:sz w:val="22"/>
          <w:szCs w:val="22"/>
        </w:rPr>
        <w:t>truction on the cottage (living quarters</w:t>
      </w:r>
      <w:r>
        <w:rPr>
          <w:rFonts w:ascii="Arial" w:hAnsi="Arial" w:cs="Arial"/>
          <w:sz w:val="22"/>
          <w:szCs w:val="22"/>
        </w:rPr>
        <w:t xml:space="preserve">) for Asynchronous learning. </w:t>
      </w:r>
      <w:r w:rsidRPr="000B14C2">
        <w:rPr>
          <w:rFonts w:ascii="Arial" w:hAnsi="Arial" w:cs="Arial"/>
          <w:sz w:val="22"/>
          <w:szCs w:val="22"/>
        </w:rPr>
        <w:t>Daily attendance will be taken</w:t>
      </w:r>
      <w:r>
        <w:rPr>
          <w:rFonts w:ascii="Arial" w:hAnsi="Arial" w:cs="Arial"/>
          <w:sz w:val="22"/>
          <w:szCs w:val="22"/>
        </w:rPr>
        <w:t xml:space="preserve"> and RA will be used to document Remote Asynchronous attendance for those on the cottage.</w:t>
      </w:r>
      <w:r w:rsidRPr="000B14C2">
        <w:rPr>
          <w:rFonts w:ascii="Arial" w:hAnsi="Arial" w:cs="Arial"/>
          <w:sz w:val="22"/>
          <w:szCs w:val="22"/>
        </w:rPr>
        <w:t xml:space="preserve"> </w:t>
      </w:r>
      <w:r>
        <w:rPr>
          <w:rFonts w:ascii="Arial" w:hAnsi="Arial" w:cs="Arial"/>
          <w:sz w:val="22"/>
          <w:szCs w:val="22"/>
        </w:rPr>
        <w:t xml:space="preserve">Since students reside at the campus location for the residential facility, attendance is not a concern. </w:t>
      </w:r>
      <w:r w:rsidRPr="000B14C2">
        <w:rPr>
          <w:rFonts w:ascii="Arial" w:hAnsi="Arial" w:cs="Arial"/>
          <w:sz w:val="22"/>
          <w:szCs w:val="22"/>
        </w:rPr>
        <w:t xml:space="preserve"> </w:t>
      </w:r>
    </w:p>
    <w:p w:rsidR="000B14C2" w:rsidRPr="000B14C2" w:rsidRDefault="000B14C2" w:rsidP="000B14C2">
      <w:pPr>
        <w:pStyle w:val="Default"/>
        <w:rPr>
          <w:rFonts w:ascii="Arial" w:hAnsi="Arial" w:cs="Arial"/>
          <w:sz w:val="22"/>
          <w:szCs w:val="22"/>
        </w:rPr>
      </w:pPr>
      <w:r w:rsidRPr="000B14C2">
        <w:rPr>
          <w:rFonts w:ascii="Arial" w:hAnsi="Arial" w:cs="Arial"/>
          <w:sz w:val="22"/>
          <w:szCs w:val="22"/>
        </w:rPr>
        <w:t xml:space="preserve">To be counted present, students in face-to-face and asynchronous remote learning must be engaged daily in the lessons, complete and turn in assignments on time, interact with the teacher, and show progress in the learning. A student will be considered absent if the student does not have documented engagement listed above. </w:t>
      </w:r>
    </w:p>
    <w:p w:rsidR="000B14C2" w:rsidRDefault="000B14C2" w:rsidP="006552DD">
      <w:pPr>
        <w:rPr>
          <w:rFonts w:ascii="Arial" w:hAnsi="Arial" w:cs="Arial"/>
          <w:b/>
          <w:bCs/>
        </w:rPr>
      </w:pPr>
    </w:p>
    <w:p w:rsidR="006552DD" w:rsidRDefault="000B14C2" w:rsidP="006552DD">
      <w:pPr>
        <w:rPr>
          <w:rFonts w:ascii="Arial" w:hAnsi="Arial" w:cs="Arial"/>
          <w:b/>
          <w:bCs/>
        </w:rPr>
      </w:pPr>
      <w:r>
        <w:rPr>
          <w:rFonts w:ascii="Arial" w:hAnsi="Arial" w:cs="Arial"/>
          <w:b/>
          <w:bCs/>
        </w:rPr>
        <w:t>Sample Daily Schedule for Grades 6-12</w:t>
      </w:r>
    </w:p>
    <w:tbl>
      <w:tblPr>
        <w:tblStyle w:val="TableGrid"/>
        <w:tblW w:w="10080" w:type="dxa"/>
        <w:tblInd w:w="-365" w:type="dxa"/>
        <w:tblLook w:val="04A0" w:firstRow="1" w:lastRow="0" w:firstColumn="1" w:lastColumn="0" w:noHBand="0" w:noVBand="1"/>
      </w:tblPr>
      <w:tblGrid>
        <w:gridCol w:w="720"/>
        <w:gridCol w:w="720"/>
        <w:gridCol w:w="720"/>
        <w:gridCol w:w="720"/>
        <w:gridCol w:w="810"/>
        <w:gridCol w:w="810"/>
        <w:gridCol w:w="810"/>
        <w:gridCol w:w="990"/>
        <w:gridCol w:w="1170"/>
        <w:gridCol w:w="990"/>
        <w:gridCol w:w="810"/>
        <w:gridCol w:w="810"/>
      </w:tblGrid>
      <w:tr w:rsidR="00A25548" w:rsidRPr="00A25548" w:rsidTr="00A25548">
        <w:tc>
          <w:tcPr>
            <w:tcW w:w="720" w:type="dxa"/>
            <w:tcBorders>
              <w:bottom w:val="single" w:sz="18" w:space="0" w:color="auto"/>
            </w:tcBorders>
          </w:tcPr>
          <w:p w:rsidR="00A25548" w:rsidRPr="00A25548" w:rsidRDefault="00A25548" w:rsidP="00330185">
            <w:pPr>
              <w:rPr>
                <w:rFonts w:ascii="Arial Narrow" w:hAnsi="Arial Narrow" w:cs="Arial"/>
                <w:b/>
                <w:sz w:val="16"/>
                <w:szCs w:val="16"/>
              </w:rPr>
            </w:pPr>
          </w:p>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Cottage </w:t>
            </w:r>
          </w:p>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Name </w:t>
            </w:r>
          </w:p>
        </w:tc>
        <w:tc>
          <w:tcPr>
            <w:tcW w:w="720" w:type="dxa"/>
            <w:tcBorders>
              <w:bottom w:val="single" w:sz="18" w:space="0" w:color="auto"/>
            </w:tcBorders>
          </w:tcPr>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7:30-8:15 am </w:t>
            </w:r>
          </w:p>
        </w:tc>
        <w:tc>
          <w:tcPr>
            <w:tcW w:w="720" w:type="dxa"/>
            <w:tcBorders>
              <w:bottom w:val="single" w:sz="18" w:space="0" w:color="auto"/>
            </w:tcBorders>
          </w:tcPr>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8:15- 9:00 am </w:t>
            </w:r>
          </w:p>
        </w:tc>
        <w:tc>
          <w:tcPr>
            <w:tcW w:w="720" w:type="dxa"/>
            <w:tcBorders>
              <w:bottom w:val="single" w:sz="18" w:space="0" w:color="auto"/>
            </w:tcBorders>
          </w:tcPr>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9:00-9:45 am </w:t>
            </w:r>
          </w:p>
        </w:tc>
        <w:tc>
          <w:tcPr>
            <w:tcW w:w="810" w:type="dxa"/>
            <w:tcBorders>
              <w:bottom w:val="single" w:sz="18" w:space="0" w:color="auto"/>
            </w:tcBorders>
          </w:tcPr>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9:45- 10:30 am </w:t>
            </w:r>
          </w:p>
        </w:tc>
        <w:tc>
          <w:tcPr>
            <w:tcW w:w="810" w:type="dxa"/>
            <w:tcBorders>
              <w:bottom w:val="single" w:sz="18" w:space="0" w:color="auto"/>
            </w:tcBorders>
          </w:tcPr>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10:30-11:15 am </w:t>
            </w:r>
          </w:p>
        </w:tc>
        <w:tc>
          <w:tcPr>
            <w:tcW w:w="810" w:type="dxa"/>
            <w:tcBorders>
              <w:bottom w:val="single" w:sz="18" w:space="0" w:color="auto"/>
            </w:tcBorders>
          </w:tcPr>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11:20-</w:t>
            </w:r>
          </w:p>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11:50 am </w:t>
            </w:r>
          </w:p>
        </w:tc>
        <w:tc>
          <w:tcPr>
            <w:tcW w:w="990" w:type="dxa"/>
            <w:tcBorders>
              <w:bottom w:val="single" w:sz="18" w:space="0" w:color="auto"/>
            </w:tcBorders>
          </w:tcPr>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11:50-12:25 pm </w:t>
            </w:r>
          </w:p>
        </w:tc>
        <w:tc>
          <w:tcPr>
            <w:tcW w:w="1170" w:type="dxa"/>
            <w:tcBorders>
              <w:bottom w:val="single" w:sz="18" w:space="0" w:color="auto"/>
            </w:tcBorders>
          </w:tcPr>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12:25—1:30 pm </w:t>
            </w:r>
          </w:p>
        </w:tc>
        <w:tc>
          <w:tcPr>
            <w:tcW w:w="990" w:type="dxa"/>
            <w:tcBorders>
              <w:bottom w:val="single" w:sz="18" w:space="0" w:color="auto"/>
            </w:tcBorders>
          </w:tcPr>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1:45 pm-2:30 pm</w:t>
            </w:r>
          </w:p>
        </w:tc>
        <w:tc>
          <w:tcPr>
            <w:tcW w:w="810" w:type="dxa"/>
            <w:tcBorders>
              <w:bottom w:val="single" w:sz="18" w:space="0" w:color="auto"/>
            </w:tcBorders>
          </w:tcPr>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2:30 – 3:15 pm</w:t>
            </w:r>
          </w:p>
        </w:tc>
        <w:tc>
          <w:tcPr>
            <w:tcW w:w="810" w:type="dxa"/>
            <w:tcBorders>
              <w:bottom w:val="single" w:sz="18" w:space="0" w:color="auto"/>
            </w:tcBorders>
          </w:tcPr>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3:15- 4:00 pm </w:t>
            </w:r>
          </w:p>
        </w:tc>
      </w:tr>
      <w:tr w:rsidR="00A25548" w:rsidRPr="00A25548" w:rsidTr="00A25548">
        <w:tc>
          <w:tcPr>
            <w:tcW w:w="720" w:type="dxa"/>
            <w:tcBorders>
              <w:top w:val="single" w:sz="18" w:space="0" w:color="auto"/>
            </w:tcBorders>
            <w:shd w:val="clear" w:color="auto" w:fill="C5E0B3" w:themeFill="accent6" w:themeFillTint="66"/>
          </w:tcPr>
          <w:p w:rsidR="00A25548" w:rsidRPr="00A25548" w:rsidRDefault="00A25548" w:rsidP="00330185">
            <w:pPr>
              <w:rPr>
                <w:rFonts w:ascii="Arial Narrow" w:hAnsi="Arial Narrow" w:cs="Arial"/>
                <w:b/>
                <w:sz w:val="16"/>
                <w:szCs w:val="16"/>
              </w:rPr>
            </w:pPr>
          </w:p>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Alpha </w:t>
            </w:r>
          </w:p>
        </w:tc>
        <w:tc>
          <w:tcPr>
            <w:tcW w:w="720" w:type="dxa"/>
            <w:tcBorders>
              <w:top w:val="single" w:sz="18" w:space="0" w:color="auto"/>
            </w:tcBorders>
            <w:shd w:val="clear" w:color="auto" w:fill="C5E0B3" w:themeFill="accent6" w:themeFillTint="66"/>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Teacher</w:t>
            </w:r>
          </w:p>
          <w:p w:rsidR="00A25548" w:rsidRPr="00A25548" w:rsidRDefault="00A25548" w:rsidP="00330185">
            <w:pPr>
              <w:jc w:val="center"/>
              <w:rPr>
                <w:rFonts w:ascii="Arial Narrow" w:hAnsi="Arial Narrow" w:cs="Arial"/>
                <w:sz w:val="16"/>
                <w:szCs w:val="16"/>
              </w:rPr>
            </w:pPr>
            <w:proofErr w:type="spellStart"/>
            <w:r w:rsidRPr="00A25548">
              <w:rPr>
                <w:rFonts w:ascii="Arial Narrow" w:hAnsi="Arial Narrow" w:cs="Arial"/>
                <w:sz w:val="16"/>
                <w:szCs w:val="16"/>
              </w:rPr>
              <w:t>Conf</w:t>
            </w:r>
            <w:proofErr w:type="spellEnd"/>
          </w:p>
        </w:tc>
        <w:tc>
          <w:tcPr>
            <w:tcW w:w="720" w:type="dxa"/>
            <w:tcBorders>
              <w:top w:val="single" w:sz="18" w:space="0" w:color="auto"/>
            </w:tcBorders>
            <w:shd w:val="clear" w:color="auto" w:fill="C5E0B3" w:themeFill="accent6" w:themeFillTint="66"/>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Tut</w:t>
            </w:r>
          </w:p>
        </w:tc>
        <w:tc>
          <w:tcPr>
            <w:tcW w:w="720" w:type="dxa"/>
            <w:tcBorders>
              <w:top w:val="single" w:sz="18" w:space="0" w:color="auto"/>
            </w:tcBorders>
            <w:shd w:val="clear" w:color="auto" w:fill="C5E0B3" w:themeFill="accent6" w:themeFillTint="66"/>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PE </w:t>
            </w:r>
          </w:p>
        </w:tc>
        <w:tc>
          <w:tcPr>
            <w:tcW w:w="810" w:type="dxa"/>
            <w:tcBorders>
              <w:top w:val="single" w:sz="18" w:space="0" w:color="auto"/>
            </w:tcBorders>
            <w:shd w:val="clear" w:color="auto" w:fill="C5E0B3" w:themeFill="accent6" w:themeFillTint="66"/>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ELA</w:t>
            </w:r>
          </w:p>
        </w:tc>
        <w:tc>
          <w:tcPr>
            <w:tcW w:w="810" w:type="dxa"/>
            <w:tcBorders>
              <w:top w:val="single" w:sz="18" w:space="0" w:color="auto"/>
            </w:tcBorders>
            <w:shd w:val="clear" w:color="auto" w:fill="C5E0B3" w:themeFill="accent6" w:themeFillTint="66"/>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Math</w:t>
            </w:r>
          </w:p>
        </w:tc>
        <w:tc>
          <w:tcPr>
            <w:tcW w:w="810" w:type="dxa"/>
            <w:tcBorders>
              <w:top w:val="single" w:sz="18" w:space="0" w:color="auto"/>
            </w:tcBorders>
            <w:shd w:val="clear" w:color="auto" w:fill="C5E0B3" w:themeFill="accent6" w:themeFillTint="66"/>
          </w:tcPr>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 xml:space="preserve"> </w:t>
            </w:r>
          </w:p>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Lunch </w:t>
            </w:r>
          </w:p>
        </w:tc>
        <w:tc>
          <w:tcPr>
            <w:tcW w:w="990" w:type="dxa"/>
            <w:tcBorders>
              <w:top w:val="single" w:sz="18" w:space="0" w:color="auto"/>
            </w:tcBorders>
            <w:shd w:val="clear" w:color="auto" w:fill="C5E0B3" w:themeFill="accent6" w:themeFillTint="66"/>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PBL </w:t>
            </w:r>
          </w:p>
          <w:p w:rsidR="00A25548" w:rsidRPr="00A25548" w:rsidRDefault="00A25548" w:rsidP="00330185">
            <w:pPr>
              <w:jc w:val="center"/>
              <w:rPr>
                <w:rFonts w:ascii="Arial Narrow" w:hAnsi="Arial Narrow" w:cs="Arial"/>
                <w:i/>
                <w:sz w:val="16"/>
                <w:szCs w:val="16"/>
              </w:rPr>
            </w:pPr>
            <w:r w:rsidRPr="00A25548">
              <w:rPr>
                <w:rFonts w:ascii="Arial Narrow" w:hAnsi="Arial Narrow" w:cs="Arial"/>
                <w:i/>
                <w:sz w:val="16"/>
                <w:szCs w:val="16"/>
              </w:rPr>
              <w:t>Ram lounge</w:t>
            </w:r>
          </w:p>
        </w:tc>
        <w:tc>
          <w:tcPr>
            <w:tcW w:w="1170" w:type="dxa"/>
            <w:tcBorders>
              <w:top w:val="single" w:sz="18" w:space="0" w:color="auto"/>
            </w:tcBorders>
            <w:shd w:val="clear" w:color="auto" w:fill="C5E0B3" w:themeFill="accent6" w:themeFillTint="66"/>
          </w:tcPr>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 xml:space="preserve">MPE </w:t>
            </w:r>
          </w:p>
        </w:tc>
        <w:tc>
          <w:tcPr>
            <w:tcW w:w="990" w:type="dxa"/>
            <w:tcBorders>
              <w:top w:val="single" w:sz="18" w:space="0" w:color="auto"/>
            </w:tcBorders>
            <w:shd w:val="clear" w:color="auto" w:fill="C5E0B3" w:themeFill="accent6" w:themeFillTint="66"/>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Science</w:t>
            </w:r>
          </w:p>
        </w:tc>
        <w:tc>
          <w:tcPr>
            <w:tcW w:w="810" w:type="dxa"/>
            <w:tcBorders>
              <w:top w:val="single" w:sz="18" w:space="0" w:color="auto"/>
            </w:tcBorders>
            <w:shd w:val="clear" w:color="auto" w:fill="C5E0B3" w:themeFill="accent6" w:themeFillTint="66"/>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SS</w:t>
            </w:r>
          </w:p>
        </w:tc>
        <w:tc>
          <w:tcPr>
            <w:tcW w:w="810" w:type="dxa"/>
            <w:tcBorders>
              <w:top w:val="single" w:sz="18" w:space="0" w:color="auto"/>
            </w:tcBorders>
            <w:shd w:val="clear" w:color="auto" w:fill="C5E0B3" w:themeFill="accent6" w:themeFillTint="66"/>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CTE </w:t>
            </w:r>
          </w:p>
        </w:tc>
      </w:tr>
      <w:tr w:rsidR="00A25548" w:rsidRPr="00A25548" w:rsidTr="00A25548">
        <w:tc>
          <w:tcPr>
            <w:tcW w:w="720" w:type="dxa"/>
            <w:shd w:val="clear" w:color="auto" w:fill="F5AE73"/>
          </w:tcPr>
          <w:p w:rsidR="00A25548" w:rsidRPr="00A25548" w:rsidRDefault="00A25548" w:rsidP="00330185">
            <w:pPr>
              <w:rPr>
                <w:rFonts w:ascii="Arial Narrow" w:hAnsi="Arial Narrow" w:cs="Arial"/>
                <w:b/>
                <w:sz w:val="16"/>
                <w:szCs w:val="16"/>
              </w:rPr>
            </w:pPr>
          </w:p>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Bravo </w:t>
            </w:r>
          </w:p>
        </w:tc>
        <w:tc>
          <w:tcPr>
            <w:tcW w:w="720" w:type="dxa"/>
            <w:shd w:val="clear" w:color="auto" w:fill="F5AE7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Teacher</w:t>
            </w:r>
          </w:p>
          <w:p w:rsidR="00A25548" w:rsidRPr="00A25548" w:rsidRDefault="00A25548" w:rsidP="00330185">
            <w:pPr>
              <w:jc w:val="center"/>
              <w:rPr>
                <w:rFonts w:ascii="Arial Narrow" w:hAnsi="Arial Narrow" w:cs="Arial"/>
                <w:sz w:val="16"/>
                <w:szCs w:val="16"/>
              </w:rPr>
            </w:pPr>
            <w:proofErr w:type="spellStart"/>
            <w:r w:rsidRPr="00A25548">
              <w:rPr>
                <w:rFonts w:ascii="Arial Narrow" w:hAnsi="Arial Narrow" w:cs="Arial"/>
                <w:sz w:val="16"/>
                <w:szCs w:val="16"/>
              </w:rPr>
              <w:t>Conf</w:t>
            </w:r>
            <w:proofErr w:type="spellEnd"/>
          </w:p>
        </w:tc>
        <w:tc>
          <w:tcPr>
            <w:tcW w:w="720" w:type="dxa"/>
            <w:shd w:val="clear" w:color="auto" w:fill="F5AE7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CTE </w:t>
            </w:r>
          </w:p>
        </w:tc>
        <w:tc>
          <w:tcPr>
            <w:tcW w:w="720" w:type="dxa"/>
            <w:shd w:val="clear" w:color="auto" w:fill="F5AE7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Tutorial</w:t>
            </w:r>
          </w:p>
        </w:tc>
        <w:tc>
          <w:tcPr>
            <w:tcW w:w="810" w:type="dxa"/>
            <w:shd w:val="clear" w:color="auto" w:fill="F5AE7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PE  </w:t>
            </w:r>
          </w:p>
        </w:tc>
        <w:tc>
          <w:tcPr>
            <w:tcW w:w="810" w:type="dxa"/>
            <w:shd w:val="clear" w:color="auto" w:fill="F5AE7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ELA</w:t>
            </w:r>
          </w:p>
        </w:tc>
        <w:tc>
          <w:tcPr>
            <w:tcW w:w="810" w:type="dxa"/>
            <w:shd w:val="clear" w:color="auto" w:fill="F5AE73"/>
          </w:tcPr>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 xml:space="preserve"> </w:t>
            </w:r>
          </w:p>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Break</w:t>
            </w:r>
          </w:p>
        </w:tc>
        <w:tc>
          <w:tcPr>
            <w:tcW w:w="990" w:type="dxa"/>
            <w:shd w:val="clear" w:color="auto" w:fill="F5AE73"/>
          </w:tcPr>
          <w:p w:rsidR="00A25548" w:rsidRPr="00A25548" w:rsidRDefault="00A25548" w:rsidP="00330185">
            <w:pPr>
              <w:jc w:val="center"/>
              <w:rPr>
                <w:rFonts w:ascii="Arial Narrow" w:hAnsi="Arial Narrow" w:cs="Arial"/>
                <w:i/>
                <w:sz w:val="16"/>
                <w:szCs w:val="16"/>
              </w:rPr>
            </w:pPr>
            <w:r>
              <w:rPr>
                <w:rFonts w:ascii="Arial Narrow" w:hAnsi="Arial Narrow" w:cs="Arial"/>
                <w:sz w:val="16"/>
                <w:szCs w:val="16"/>
              </w:rPr>
              <w:t xml:space="preserve">Lunch </w:t>
            </w:r>
          </w:p>
        </w:tc>
        <w:tc>
          <w:tcPr>
            <w:tcW w:w="1170" w:type="dxa"/>
            <w:shd w:val="clear" w:color="auto" w:fill="F5AE73"/>
          </w:tcPr>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 xml:space="preserve">MPE </w:t>
            </w:r>
          </w:p>
        </w:tc>
        <w:tc>
          <w:tcPr>
            <w:tcW w:w="990" w:type="dxa"/>
            <w:shd w:val="clear" w:color="auto" w:fill="F5AE7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Math </w:t>
            </w:r>
          </w:p>
        </w:tc>
        <w:tc>
          <w:tcPr>
            <w:tcW w:w="810" w:type="dxa"/>
            <w:shd w:val="clear" w:color="auto" w:fill="F5AE7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Science</w:t>
            </w:r>
          </w:p>
        </w:tc>
        <w:tc>
          <w:tcPr>
            <w:tcW w:w="810" w:type="dxa"/>
            <w:shd w:val="clear" w:color="auto" w:fill="F5AE7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SS</w:t>
            </w:r>
          </w:p>
        </w:tc>
      </w:tr>
      <w:tr w:rsidR="00A25548" w:rsidRPr="00A25548" w:rsidTr="00A25548">
        <w:tc>
          <w:tcPr>
            <w:tcW w:w="720" w:type="dxa"/>
            <w:shd w:val="clear" w:color="auto" w:fill="D9E2F3" w:themeFill="accent5" w:themeFillTint="33"/>
          </w:tcPr>
          <w:p w:rsidR="00A25548" w:rsidRPr="00A25548" w:rsidRDefault="00A25548" w:rsidP="00330185">
            <w:pPr>
              <w:rPr>
                <w:rFonts w:ascii="Arial Narrow" w:hAnsi="Arial Narrow" w:cs="Arial"/>
                <w:b/>
                <w:sz w:val="16"/>
                <w:szCs w:val="16"/>
              </w:rPr>
            </w:pPr>
          </w:p>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Cedar </w:t>
            </w:r>
          </w:p>
        </w:tc>
        <w:tc>
          <w:tcPr>
            <w:tcW w:w="720" w:type="dxa"/>
            <w:shd w:val="clear" w:color="auto" w:fill="D9E2F3" w:themeFill="accent5"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Teacher</w:t>
            </w:r>
          </w:p>
          <w:p w:rsidR="00A25548" w:rsidRPr="00A25548" w:rsidRDefault="00A25548" w:rsidP="00330185">
            <w:pPr>
              <w:jc w:val="center"/>
              <w:rPr>
                <w:rFonts w:ascii="Arial Narrow" w:hAnsi="Arial Narrow" w:cs="Arial"/>
                <w:sz w:val="16"/>
                <w:szCs w:val="16"/>
              </w:rPr>
            </w:pPr>
            <w:proofErr w:type="spellStart"/>
            <w:r w:rsidRPr="00A25548">
              <w:rPr>
                <w:rFonts w:ascii="Arial Narrow" w:hAnsi="Arial Narrow" w:cs="Arial"/>
                <w:sz w:val="16"/>
                <w:szCs w:val="16"/>
              </w:rPr>
              <w:t>Conf</w:t>
            </w:r>
            <w:proofErr w:type="spellEnd"/>
          </w:p>
        </w:tc>
        <w:tc>
          <w:tcPr>
            <w:tcW w:w="720" w:type="dxa"/>
            <w:shd w:val="clear" w:color="auto" w:fill="D9E2F3" w:themeFill="accent5"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SS</w:t>
            </w:r>
          </w:p>
        </w:tc>
        <w:tc>
          <w:tcPr>
            <w:tcW w:w="720" w:type="dxa"/>
            <w:shd w:val="clear" w:color="auto" w:fill="D9E2F3" w:themeFill="accent5"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CTE </w:t>
            </w:r>
          </w:p>
        </w:tc>
        <w:tc>
          <w:tcPr>
            <w:tcW w:w="810" w:type="dxa"/>
            <w:shd w:val="clear" w:color="auto" w:fill="D9E2F3" w:themeFill="accent5"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Tutorial </w:t>
            </w:r>
          </w:p>
        </w:tc>
        <w:tc>
          <w:tcPr>
            <w:tcW w:w="810" w:type="dxa"/>
            <w:shd w:val="clear" w:color="auto" w:fill="D9E2F3" w:themeFill="accent5"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PE</w:t>
            </w:r>
          </w:p>
        </w:tc>
        <w:tc>
          <w:tcPr>
            <w:tcW w:w="810" w:type="dxa"/>
            <w:shd w:val="clear" w:color="auto" w:fill="D9E2F3" w:themeFill="accent5" w:themeFillTint="33"/>
          </w:tcPr>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 xml:space="preserve">Break </w:t>
            </w:r>
          </w:p>
        </w:tc>
        <w:tc>
          <w:tcPr>
            <w:tcW w:w="990" w:type="dxa"/>
            <w:shd w:val="clear" w:color="auto" w:fill="D9E2F3" w:themeFill="accent5" w:themeFillTint="33"/>
          </w:tcPr>
          <w:p w:rsidR="00A25548" w:rsidRPr="00A25548" w:rsidRDefault="00A25548" w:rsidP="00330185">
            <w:pPr>
              <w:jc w:val="center"/>
              <w:rPr>
                <w:rFonts w:ascii="Arial Narrow" w:hAnsi="Arial Narrow" w:cs="Arial"/>
                <w:i/>
                <w:sz w:val="16"/>
                <w:szCs w:val="16"/>
              </w:rPr>
            </w:pPr>
            <w:r>
              <w:rPr>
                <w:rFonts w:ascii="Arial Narrow" w:hAnsi="Arial Narrow" w:cs="Arial"/>
                <w:sz w:val="16"/>
                <w:szCs w:val="16"/>
              </w:rPr>
              <w:t>Lunch</w:t>
            </w:r>
          </w:p>
        </w:tc>
        <w:tc>
          <w:tcPr>
            <w:tcW w:w="1170" w:type="dxa"/>
            <w:shd w:val="clear" w:color="auto" w:fill="D9E2F3" w:themeFill="accent5" w:themeFillTint="33"/>
          </w:tcPr>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 xml:space="preserve">MPE </w:t>
            </w:r>
          </w:p>
        </w:tc>
        <w:tc>
          <w:tcPr>
            <w:tcW w:w="990" w:type="dxa"/>
            <w:shd w:val="clear" w:color="auto" w:fill="D9E2F3" w:themeFill="accent5"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ELA </w:t>
            </w:r>
          </w:p>
        </w:tc>
        <w:tc>
          <w:tcPr>
            <w:tcW w:w="810" w:type="dxa"/>
            <w:shd w:val="clear" w:color="auto" w:fill="D9E2F3" w:themeFill="accent5"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Math </w:t>
            </w:r>
          </w:p>
        </w:tc>
        <w:tc>
          <w:tcPr>
            <w:tcW w:w="810" w:type="dxa"/>
            <w:shd w:val="clear" w:color="auto" w:fill="D9E2F3" w:themeFill="accent5"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Science</w:t>
            </w:r>
          </w:p>
        </w:tc>
      </w:tr>
      <w:tr w:rsidR="00A25548" w:rsidRPr="00A25548" w:rsidTr="00A25548">
        <w:tc>
          <w:tcPr>
            <w:tcW w:w="720" w:type="dxa"/>
            <w:shd w:val="clear" w:color="auto" w:fill="FF7C80"/>
          </w:tcPr>
          <w:p w:rsidR="00A25548" w:rsidRPr="00A25548" w:rsidRDefault="00A25548" w:rsidP="00330185">
            <w:pPr>
              <w:rPr>
                <w:rFonts w:ascii="Arial Narrow" w:hAnsi="Arial Narrow" w:cs="Arial"/>
                <w:b/>
                <w:sz w:val="16"/>
                <w:szCs w:val="16"/>
              </w:rPr>
            </w:pPr>
          </w:p>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Echo </w:t>
            </w:r>
          </w:p>
        </w:tc>
        <w:tc>
          <w:tcPr>
            <w:tcW w:w="720" w:type="dxa"/>
            <w:shd w:val="clear" w:color="auto" w:fill="FF7C80"/>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Teacher</w:t>
            </w:r>
          </w:p>
          <w:p w:rsidR="00A25548" w:rsidRPr="00A25548" w:rsidRDefault="00A25548" w:rsidP="00330185">
            <w:pPr>
              <w:jc w:val="center"/>
              <w:rPr>
                <w:rFonts w:ascii="Arial Narrow" w:hAnsi="Arial Narrow" w:cs="Arial"/>
                <w:sz w:val="16"/>
                <w:szCs w:val="16"/>
              </w:rPr>
            </w:pPr>
            <w:proofErr w:type="spellStart"/>
            <w:r w:rsidRPr="00A25548">
              <w:rPr>
                <w:rFonts w:ascii="Arial Narrow" w:hAnsi="Arial Narrow" w:cs="Arial"/>
                <w:sz w:val="16"/>
                <w:szCs w:val="16"/>
              </w:rPr>
              <w:t>Conf</w:t>
            </w:r>
            <w:proofErr w:type="spellEnd"/>
          </w:p>
        </w:tc>
        <w:tc>
          <w:tcPr>
            <w:tcW w:w="720" w:type="dxa"/>
            <w:shd w:val="clear" w:color="auto" w:fill="FF7C80"/>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Science</w:t>
            </w:r>
          </w:p>
        </w:tc>
        <w:tc>
          <w:tcPr>
            <w:tcW w:w="720" w:type="dxa"/>
            <w:shd w:val="clear" w:color="auto" w:fill="FF7C80"/>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SS</w:t>
            </w:r>
          </w:p>
        </w:tc>
        <w:tc>
          <w:tcPr>
            <w:tcW w:w="810" w:type="dxa"/>
            <w:shd w:val="clear" w:color="auto" w:fill="FF7C80"/>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CTE </w:t>
            </w:r>
          </w:p>
        </w:tc>
        <w:tc>
          <w:tcPr>
            <w:tcW w:w="810" w:type="dxa"/>
            <w:shd w:val="clear" w:color="auto" w:fill="FF7C80"/>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Tutorial</w:t>
            </w:r>
          </w:p>
        </w:tc>
        <w:tc>
          <w:tcPr>
            <w:tcW w:w="810" w:type="dxa"/>
            <w:shd w:val="clear" w:color="auto" w:fill="FF7C80"/>
          </w:tcPr>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 xml:space="preserve"> </w:t>
            </w:r>
          </w:p>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Lunch </w:t>
            </w:r>
          </w:p>
        </w:tc>
        <w:tc>
          <w:tcPr>
            <w:tcW w:w="990" w:type="dxa"/>
            <w:shd w:val="clear" w:color="auto" w:fill="FF7C80"/>
          </w:tcPr>
          <w:p w:rsidR="00A25548" w:rsidRPr="00A25548" w:rsidRDefault="00A25548" w:rsidP="00330185">
            <w:pPr>
              <w:jc w:val="center"/>
              <w:rPr>
                <w:rFonts w:ascii="Arial Narrow" w:hAnsi="Arial Narrow" w:cs="Arial"/>
                <w:i/>
                <w:sz w:val="16"/>
                <w:szCs w:val="16"/>
              </w:rPr>
            </w:pPr>
            <w:r>
              <w:rPr>
                <w:rFonts w:ascii="Arial Narrow" w:hAnsi="Arial Narrow" w:cs="Arial"/>
                <w:sz w:val="16"/>
                <w:szCs w:val="16"/>
              </w:rPr>
              <w:t xml:space="preserve">Break </w:t>
            </w:r>
          </w:p>
        </w:tc>
        <w:tc>
          <w:tcPr>
            <w:tcW w:w="1170" w:type="dxa"/>
            <w:shd w:val="clear" w:color="auto" w:fill="FF7C80"/>
          </w:tcPr>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 xml:space="preserve">MPE </w:t>
            </w:r>
          </w:p>
        </w:tc>
        <w:tc>
          <w:tcPr>
            <w:tcW w:w="990" w:type="dxa"/>
            <w:shd w:val="clear" w:color="auto" w:fill="FF7C80"/>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PE</w:t>
            </w:r>
          </w:p>
        </w:tc>
        <w:tc>
          <w:tcPr>
            <w:tcW w:w="810" w:type="dxa"/>
            <w:shd w:val="clear" w:color="auto" w:fill="FF7C80"/>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ELA </w:t>
            </w:r>
          </w:p>
        </w:tc>
        <w:tc>
          <w:tcPr>
            <w:tcW w:w="810" w:type="dxa"/>
            <w:shd w:val="clear" w:color="auto" w:fill="FF7C80"/>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Math </w:t>
            </w:r>
          </w:p>
        </w:tc>
      </w:tr>
      <w:tr w:rsidR="00A25548" w:rsidRPr="00A25548" w:rsidTr="00A25548">
        <w:tc>
          <w:tcPr>
            <w:tcW w:w="720" w:type="dxa"/>
            <w:shd w:val="clear" w:color="auto" w:fill="FFF2CC" w:themeFill="accent4" w:themeFillTint="33"/>
          </w:tcPr>
          <w:p w:rsidR="00A25548" w:rsidRPr="00A25548" w:rsidRDefault="00A25548" w:rsidP="00330185">
            <w:pPr>
              <w:rPr>
                <w:rFonts w:ascii="Arial Narrow" w:hAnsi="Arial Narrow" w:cs="Arial"/>
                <w:b/>
                <w:sz w:val="16"/>
                <w:szCs w:val="16"/>
              </w:rPr>
            </w:pPr>
          </w:p>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Golf </w:t>
            </w:r>
          </w:p>
        </w:tc>
        <w:tc>
          <w:tcPr>
            <w:tcW w:w="720" w:type="dxa"/>
            <w:shd w:val="clear" w:color="auto" w:fill="FFF2CC" w:themeFill="accent4"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Teacher</w:t>
            </w:r>
          </w:p>
          <w:p w:rsidR="00A25548" w:rsidRPr="00A25548" w:rsidRDefault="00A25548" w:rsidP="00330185">
            <w:pPr>
              <w:jc w:val="center"/>
              <w:rPr>
                <w:rFonts w:ascii="Arial Narrow" w:hAnsi="Arial Narrow" w:cs="Arial"/>
                <w:sz w:val="16"/>
                <w:szCs w:val="16"/>
              </w:rPr>
            </w:pPr>
            <w:proofErr w:type="spellStart"/>
            <w:r w:rsidRPr="00A25548">
              <w:rPr>
                <w:rFonts w:ascii="Arial Narrow" w:hAnsi="Arial Narrow" w:cs="Arial"/>
                <w:sz w:val="16"/>
                <w:szCs w:val="16"/>
              </w:rPr>
              <w:t>Conf</w:t>
            </w:r>
            <w:proofErr w:type="spellEnd"/>
          </w:p>
        </w:tc>
        <w:tc>
          <w:tcPr>
            <w:tcW w:w="720" w:type="dxa"/>
            <w:shd w:val="clear" w:color="auto" w:fill="FFF2CC" w:themeFill="accent4"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Math</w:t>
            </w:r>
          </w:p>
        </w:tc>
        <w:tc>
          <w:tcPr>
            <w:tcW w:w="720" w:type="dxa"/>
            <w:shd w:val="clear" w:color="auto" w:fill="FFF2CC" w:themeFill="accent4"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Science</w:t>
            </w:r>
          </w:p>
        </w:tc>
        <w:tc>
          <w:tcPr>
            <w:tcW w:w="810" w:type="dxa"/>
            <w:shd w:val="clear" w:color="auto" w:fill="FFF2CC" w:themeFill="accent4"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 SS</w:t>
            </w:r>
          </w:p>
        </w:tc>
        <w:tc>
          <w:tcPr>
            <w:tcW w:w="810" w:type="dxa"/>
            <w:shd w:val="clear" w:color="auto" w:fill="FFF2CC" w:themeFill="accent4"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CTE</w:t>
            </w:r>
          </w:p>
        </w:tc>
        <w:tc>
          <w:tcPr>
            <w:tcW w:w="810" w:type="dxa"/>
            <w:shd w:val="clear" w:color="auto" w:fill="FFF2CC" w:themeFill="accent4" w:themeFillTint="33"/>
          </w:tcPr>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 xml:space="preserve">Lunch </w:t>
            </w:r>
          </w:p>
        </w:tc>
        <w:tc>
          <w:tcPr>
            <w:tcW w:w="990" w:type="dxa"/>
            <w:shd w:val="clear" w:color="auto" w:fill="FFF2CC" w:themeFill="accent4" w:themeFillTint="33"/>
          </w:tcPr>
          <w:p w:rsidR="00A25548" w:rsidRPr="00A25548" w:rsidRDefault="00A25548" w:rsidP="00330185">
            <w:pPr>
              <w:jc w:val="center"/>
              <w:rPr>
                <w:rFonts w:ascii="Arial Narrow" w:hAnsi="Arial Narrow" w:cs="Arial"/>
                <w:i/>
                <w:sz w:val="16"/>
                <w:szCs w:val="16"/>
              </w:rPr>
            </w:pPr>
            <w:r>
              <w:rPr>
                <w:rFonts w:ascii="Arial Narrow" w:hAnsi="Arial Narrow" w:cs="Arial"/>
                <w:sz w:val="16"/>
                <w:szCs w:val="16"/>
              </w:rPr>
              <w:t>Break</w:t>
            </w:r>
          </w:p>
        </w:tc>
        <w:tc>
          <w:tcPr>
            <w:tcW w:w="1170" w:type="dxa"/>
            <w:shd w:val="clear" w:color="auto" w:fill="FFF2CC" w:themeFill="accent4" w:themeFillTint="33"/>
          </w:tcPr>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MPE</w:t>
            </w:r>
          </w:p>
        </w:tc>
        <w:tc>
          <w:tcPr>
            <w:tcW w:w="990" w:type="dxa"/>
            <w:shd w:val="clear" w:color="auto" w:fill="FFF2CC" w:themeFill="accent4"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Tutorial </w:t>
            </w:r>
          </w:p>
        </w:tc>
        <w:tc>
          <w:tcPr>
            <w:tcW w:w="810" w:type="dxa"/>
            <w:shd w:val="clear" w:color="auto" w:fill="FFF2CC" w:themeFill="accent4"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PE </w:t>
            </w:r>
          </w:p>
        </w:tc>
        <w:tc>
          <w:tcPr>
            <w:tcW w:w="810" w:type="dxa"/>
            <w:shd w:val="clear" w:color="auto" w:fill="FFF2CC" w:themeFill="accent4" w:themeFillTint="33"/>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ELA </w:t>
            </w:r>
          </w:p>
        </w:tc>
      </w:tr>
      <w:tr w:rsidR="00A25548" w:rsidRPr="00A25548" w:rsidTr="00A25548">
        <w:tc>
          <w:tcPr>
            <w:tcW w:w="720" w:type="dxa"/>
            <w:shd w:val="clear" w:color="auto" w:fill="DECDFF"/>
          </w:tcPr>
          <w:p w:rsidR="00A25548" w:rsidRPr="00A25548" w:rsidRDefault="00A25548" w:rsidP="00330185">
            <w:pPr>
              <w:rPr>
                <w:rFonts w:ascii="Arial Narrow" w:hAnsi="Arial Narrow" w:cs="Arial"/>
                <w:b/>
                <w:sz w:val="16"/>
                <w:szCs w:val="16"/>
              </w:rPr>
            </w:pPr>
            <w:r w:rsidRPr="00A25548">
              <w:rPr>
                <w:rFonts w:ascii="Arial Narrow" w:hAnsi="Arial Narrow" w:cs="Arial"/>
                <w:b/>
                <w:sz w:val="16"/>
                <w:szCs w:val="16"/>
              </w:rPr>
              <w:t xml:space="preserve">Delta / Fox </w:t>
            </w:r>
          </w:p>
          <w:p w:rsidR="00A25548" w:rsidRPr="00A25548" w:rsidRDefault="00A25548" w:rsidP="00330185">
            <w:pPr>
              <w:rPr>
                <w:rFonts w:ascii="Arial Narrow" w:hAnsi="Arial Narrow" w:cs="Arial"/>
                <w:b/>
                <w:sz w:val="16"/>
                <w:szCs w:val="16"/>
              </w:rPr>
            </w:pPr>
          </w:p>
        </w:tc>
        <w:tc>
          <w:tcPr>
            <w:tcW w:w="720" w:type="dxa"/>
            <w:shd w:val="clear" w:color="auto" w:fill="DECDFF"/>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Teacher</w:t>
            </w:r>
          </w:p>
          <w:p w:rsidR="00A25548" w:rsidRPr="00A25548" w:rsidRDefault="00A25548" w:rsidP="00330185">
            <w:pPr>
              <w:jc w:val="center"/>
              <w:rPr>
                <w:rFonts w:ascii="Arial Narrow" w:hAnsi="Arial Narrow" w:cs="Arial"/>
                <w:sz w:val="16"/>
                <w:szCs w:val="16"/>
              </w:rPr>
            </w:pPr>
            <w:proofErr w:type="spellStart"/>
            <w:r w:rsidRPr="00A25548">
              <w:rPr>
                <w:rFonts w:ascii="Arial Narrow" w:hAnsi="Arial Narrow" w:cs="Arial"/>
                <w:sz w:val="16"/>
                <w:szCs w:val="16"/>
              </w:rPr>
              <w:t>Conf</w:t>
            </w:r>
            <w:proofErr w:type="spellEnd"/>
          </w:p>
        </w:tc>
        <w:tc>
          <w:tcPr>
            <w:tcW w:w="720" w:type="dxa"/>
            <w:shd w:val="clear" w:color="auto" w:fill="DECDFF"/>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ELA</w:t>
            </w:r>
          </w:p>
        </w:tc>
        <w:tc>
          <w:tcPr>
            <w:tcW w:w="720" w:type="dxa"/>
            <w:shd w:val="clear" w:color="auto" w:fill="DECDFF"/>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Math</w:t>
            </w:r>
          </w:p>
        </w:tc>
        <w:tc>
          <w:tcPr>
            <w:tcW w:w="810" w:type="dxa"/>
            <w:shd w:val="clear" w:color="auto" w:fill="DECDFF"/>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Science </w:t>
            </w:r>
          </w:p>
        </w:tc>
        <w:tc>
          <w:tcPr>
            <w:tcW w:w="810" w:type="dxa"/>
            <w:shd w:val="clear" w:color="auto" w:fill="DECDFF"/>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SS</w:t>
            </w:r>
          </w:p>
        </w:tc>
        <w:tc>
          <w:tcPr>
            <w:tcW w:w="810" w:type="dxa"/>
            <w:shd w:val="clear" w:color="auto" w:fill="DECDFF"/>
          </w:tcPr>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 xml:space="preserve">Lunch </w:t>
            </w:r>
          </w:p>
        </w:tc>
        <w:tc>
          <w:tcPr>
            <w:tcW w:w="990" w:type="dxa"/>
            <w:shd w:val="clear" w:color="auto" w:fill="DECDFF"/>
          </w:tcPr>
          <w:p w:rsidR="00A25548" w:rsidRPr="00A25548" w:rsidRDefault="00A25548" w:rsidP="00330185">
            <w:pPr>
              <w:jc w:val="center"/>
              <w:rPr>
                <w:rFonts w:ascii="Arial Narrow" w:hAnsi="Arial Narrow" w:cs="Arial"/>
                <w:i/>
                <w:sz w:val="16"/>
                <w:szCs w:val="16"/>
              </w:rPr>
            </w:pPr>
            <w:r>
              <w:rPr>
                <w:rFonts w:ascii="Arial Narrow" w:hAnsi="Arial Narrow" w:cs="Arial"/>
                <w:sz w:val="16"/>
                <w:szCs w:val="16"/>
              </w:rPr>
              <w:t xml:space="preserve">Break </w:t>
            </w:r>
          </w:p>
        </w:tc>
        <w:tc>
          <w:tcPr>
            <w:tcW w:w="1170" w:type="dxa"/>
            <w:shd w:val="clear" w:color="auto" w:fill="DECDFF"/>
          </w:tcPr>
          <w:p w:rsidR="00A25548" w:rsidRPr="00A25548" w:rsidRDefault="00A25548" w:rsidP="00330185">
            <w:pPr>
              <w:jc w:val="center"/>
              <w:rPr>
                <w:rFonts w:ascii="Arial Narrow" w:hAnsi="Arial Narrow" w:cs="Arial"/>
                <w:sz w:val="16"/>
                <w:szCs w:val="16"/>
              </w:rPr>
            </w:pPr>
            <w:r>
              <w:rPr>
                <w:rFonts w:ascii="Arial Narrow" w:hAnsi="Arial Narrow" w:cs="Arial"/>
                <w:sz w:val="16"/>
                <w:szCs w:val="16"/>
              </w:rPr>
              <w:t xml:space="preserve">MPE </w:t>
            </w:r>
          </w:p>
        </w:tc>
        <w:tc>
          <w:tcPr>
            <w:tcW w:w="990" w:type="dxa"/>
            <w:shd w:val="clear" w:color="auto" w:fill="DECDFF"/>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CTE</w:t>
            </w:r>
          </w:p>
        </w:tc>
        <w:tc>
          <w:tcPr>
            <w:tcW w:w="810" w:type="dxa"/>
            <w:shd w:val="clear" w:color="auto" w:fill="DECDFF"/>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Tutorial</w:t>
            </w:r>
          </w:p>
        </w:tc>
        <w:tc>
          <w:tcPr>
            <w:tcW w:w="810" w:type="dxa"/>
            <w:shd w:val="clear" w:color="auto" w:fill="DECDFF"/>
          </w:tcPr>
          <w:p w:rsidR="00A25548" w:rsidRPr="00A25548" w:rsidRDefault="00A25548" w:rsidP="00330185">
            <w:pPr>
              <w:jc w:val="center"/>
              <w:rPr>
                <w:rFonts w:ascii="Arial Narrow" w:hAnsi="Arial Narrow" w:cs="Arial"/>
                <w:sz w:val="16"/>
                <w:szCs w:val="16"/>
              </w:rPr>
            </w:pPr>
            <w:r w:rsidRPr="00A25548">
              <w:rPr>
                <w:rFonts w:ascii="Arial Narrow" w:hAnsi="Arial Narrow" w:cs="Arial"/>
                <w:sz w:val="16"/>
                <w:szCs w:val="16"/>
              </w:rPr>
              <w:t xml:space="preserve">PE </w:t>
            </w:r>
          </w:p>
        </w:tc>
      </w:tr>
    </w:tbl>
    <w:p w:rsidR="000B14C2" w:rsidRDefault="000B14C2" w:rsidP="006552DD">
      <w:pPr>
        <w:rPr>
          <w:rFonts w:ascii="Arial" w:hAnsi="Arial" w:cs="Arial"/>
        </w:rPr>
      </w:pPr>
    </w:p>
    <w:p w:rsidR="00843453" w:rsidRDefault="00843453">
      <w:pPr>
        <w:pStyle w:val="Default"/>
        <w:rPr>
          <w:b/>
          <w:bCs/>
          <w:sz w:val="18"/>
          <w:szCs w:val="18"/>
        </w:rPr>
      </w:pPr>
      <w:r>
        <w:rPr>
          <w:b/>
          <w:bCs/>
          <w:sz w:val="22"/>
          <w:szCs w:val="22"/>
        </w:rPr>
        <w:lastRenderedPageBreak/>
        <w:t>Summarize how your instructional schedules meet the criteria:</w:t>
      </w:r>
      <w:r>
        <w:rPr>
          <w:sz w:val="18"/>
          <w:szCs w:val="18"/>
        </w:rPr>
        <w:tab/>
      </w:r>
    </w:p>
    <w:p w:rsidR="00843453" w:rsidRDefault="00843453">
      <w:pPr>
        <w:pStyle w:val="Default"/>
        <w:rPr>
          <w:b/>
          <w:bCs/>
          <w:sz w:val="18"/>
          <w:szCs w:val="18"/>
        </w:rPr>
      </w:pPr>
    </w:p>
    <w:p w:rsidR="00843453" w:rsidRPr="00843453" w:rsidRDefault="00843453">
      <w:pPr>
        <w:pStyle w:val="Default"/>
        <w:tabs>
          <w:tab w:val="left" w:pos="2808"/>
        </w:tabs>
        <w:rPr>
          <w:rFonts w:ascii="Arial" w:hAnsi="Arial" w:cs="Arial"/>
          <w:sz w:val="22"/>
          <w:szCs w:val="22"/>
        </w:rPr>
      </w:pPr>
      <w:r w:rsidRPr="00843453">
        <w:rPr>
          <w:rFonts w:ascii="Arial" w:hAnsi="Arial" w:cs="Arial"/>
          <w:b/>
          <w:bCs/>
          <w:sz w:val="22"/>
          <w:szCs w:val="22"/>
        </w:rPr>
        <w:t xml:space="preserve">Component Explanation </w:t>
      </w:r>
    </w:p>
    <w:p w:rsidR="007850E6" w:rsidRDefault="00843453" w:rsidP="00843453">
      <w:pPr>
        <w:pStyle w:val="Default"/>
        <w:rPr>
          <w:rFonts w:ascii="Arial" w:hAnsi="Arial" w:cs="Arial"/>
          <w:sz w:val="22"/>
          <w:szCs w:val="22"/>
        </w:rPr>
      </w:pPr>
      <w:r w:rsidRPr="00843453">
        <w:rPr>
          <w:rFonts w:ascii="Arial" w:hAnsi="Arial" w:cs="Arial"/>
          <w:sz w:val="22"/>
          <w:szCs w:val="22"/>
        </w:rPr>
        <w:tab/>
        <w:t xml:space="preserve">Teachers and students will follow a posted daily schedule and/or online instruction monitoring schedule which indicate specific time periods for academic engagement, instruction, and questions/answers from students and parents. Teachers </w:t>
      </w:r>
      <w:r>
        <w:rPr>
          <w:rFonts w:ascii="Arial" w:hAnsi="Arial" w:cs="Arial"/>
          <w:sz w:val="22"/>
          <w:szCs w:val="22"/>
        </w:rPr>
        <w:t xml:space="preserve">will check in daily with students that are on the cottage for safety reasons and will answer questions, provide encouragement, assist with lessons. </w:t>
      </w:r>
      <w:r w:rsidR="007850E6">
        <w:rPr>
          <w:rFonts w:ascii="Arial" w:hAnsi="Arial" w:cs="Arial"/>
          <w:sz w:val="22"/>
          <w:szCs w:val="22"/>
        </w:rPr>
        <w:t xml:space="preserve">Assignments will be taken up and entered in the gradebook for asynchronous assignments daily. </w:t>
      </w:r>
    </w:p>
    <w:p w:rsidR="00843453" w:rsidRPr="00843453" w:rsidRDefault="00360227" w:rsidP="00843453">
      <w:pPr>
        <w:pStyle w:val="Default"/>
        <w:rPr>
          <w:rFonts w:ascii="Arial" w:hAnsi="Arial" w:cs="Arial"/>
          <w:sz w:val="22"/>
          <w:szCs w:val="22"/>
        </w:rPr>
      </w:pPr>
      <w:r>
        <w:rPr>
          <w:rFonts w:ascii="Arial" w:hAnsi="Arial" w:cs="Arial"/>
          <w:sz w:val="22"/>
          <w:szCs w:val="22"/>
        </w:rPr>
        <w:t xml:space="preserve">                   </w:t>
      </w:r>
    </w:p>
    <w:p w:rsidR="00843453" w:rsidRDefault="00843453">
      <w:pPr>
        <w:pStyle w:val="Default"/>
        <w:tabs>
          <w:tab w:val="left" w:pos="2808"/>
        </w:tabs>
        <w:rPr>
          <w:rFonts w:ascii="Arial" w:hAnsi="Arial" w:cs="Arial"/>
          <w:b/>
          <w:bCs/>
          <w:sz w:val="22"/>
          <w:szCs w:val="22"/>
        </w:rPr>
      </w:pPr>
      <w:r w:rsidRPr="00843453">
        <w:rPr>
          <w:rFonts w:ascii="Arial" w:hAnsi="Arial" w:cs="Arial"/>
          <w:b/>
          <w:bCs/>
          <w:sz w:val="22"/>
          <w:szCs w:val="22"/>
        </w:rPr>
        <w:t xml:space="preserve">Determining Engagement and Marking Attendance: </w:t>
      </w:r>
    </w:p>
    <w:p w:rsidR="007850E6" w:rsidRDefault="007850E6" w:rsidP="007850E6">
      <w:pPr>
        <w:pStyle w:val="Default"/>
        <w:tabs>
          <w:tab w:val="left" w:pos="720"/>
          <w:tab w:val="left" w:pos="2808"/>
        </w:tabs>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004D34A1">
        <w:rPr>
          <w:rFonts w:ascii="Arial" w:hAnsi="Arial" w:cs="Arial"/>
          <w:bCs/>
          <w:sz w:val="22"/>
          <w:szCs w:val="22"/>
        </w:rPr>
        <w:t xml:space="preserve">Attendance is taken during the daily accounting period for all students, including those students who are asynchronous. Attendance for those who are asynchronous is denoted with “RA” to delineate that they are asynchronous. Teachers also maintain an attendance record for the entire day, which is then filed in the administrative office. </w:t>
      </w:r>
    </w:p>
    <w:p w:rsidR="004D34A1" w:rsidRDefault="004D34A1" w:rsidP="007850E6">
      <w:pPr>
        <w:pStyle w:val="Default"/>
        <w:tabs>
          <w:tab w:val="left" w:pos="720"/>
          <w:tab w:val="left" w:pos="2808"/>
        </w:tabs>
        <w:rPr>
          <w:rFonts w:ascii="Arial" w:hAnsi="Arial" w:cs="Arial"/>
          <w:bCs/>
          <w:sz w:val="22"/>
          <w:szCs w:val="22"/>
        </w:rPr>
      </w:pPr>
    </w:p>
    <w:tbl>
      <w:tblPr>
        <w:tblStyle w:val="TableGrid"/>
        <w:tblW w:w="0" w:type="auto"/>
        <w:tblLook w:val="04A0" w:firstRow="1" w:lastRow="0" w:firstColumn="1" w:lastColumn="0" w:noHBand="0" w:noVBand="1"/>
      </w:tblPr>
      <w:tblGrid>
        <w:gridCol w:w="4675"/>
        <w:gridCol w:w="4675"/>
      </w:tblGrid>
      <w:tr w:rsidR="004D34A1" w:rsidRPr="004D34A1" w:rsidTr="004D34A1">
        <w:tc>
          <w:tcPr>
            <w:tcW w:w="4675" w:type="dxa"/>
          </w:tcPr>
          <w:p w:rsidR="004D34A1" w:rsidRPr="004D34A1" w:rsidRDefault="004D34A1" w:rsidP="004D34A1">
            <w:pPr>
              <w:pStyle w:val="Default"/>
              <w:tabs>
                <w:tab w:val="left" w:pos="720"/>
                <w:tab w:val="left" w:pos="2808"/>
              </w:tabs>
              <w:jc w:val="center"/>
              <w:rPr>
                <w:rFonts w:ascii="Arial" w:hAnsi="Arial" w:cs="Arial"/>
                <w:b/>
                <w:sz w:val="22"/>
                <w:szCs w:val="22"/>
              </w:rPr>
            </w:pPr>
            <w:r>
              <w:rPr>
                <w:rFonts w:ascii="Arial" w:hAnsi="Arial" w:cs="Arial"/>
                <w:b/>
                <w:sz w:val="22"/>
                <w:szCs w:val="22"/>
              </w:rPr>
              <w:t>TEA Requirements</w:t>
            </w:r>
          </w:p>
        </w:tc>
        <w:tc>
          <w:tcPr>
            <w:tcW w:w="4675" w:type="dxa"/>
          </w:tcPr>
          <w:p w:rsidR="004D34A1" w:rsidRPr="004D34A1" w:rsidRDefault="004D34A1" w:rsidP="004D34A1">
            <w:pPr>
              <w:pStyle w:val="Default"/>
              <w:tabs>
                <w:tab w:val="left" w:pos="720"/>
                <w:tab w:val="left" w:pos="2808"/>
              </w:tabs>
              <w:jc w:val="center"/>
              <w:rPr>
                <w:rFonts w:ascii="Arial" w:hAnsi="Arial" w:cs="Arial"/>
                <w:b/>
                <w:sz w:val="22"/>
                <w:szCs w:val="22"/>
              </w:rPr>
            </w:pPr>
            <w:r>
              <w:rPr>
                <w:rFonts w:ascii="Arial" w:hAnsi="Arial" w:cs="Arial"/>
                <w:b/>
                <w:sz w:val="22"/>
                <w:szCs w:val="22"/>
              </w:rPr>
              <w:t xml:space="preserve">Lake Granbury Requirements </w:t>
            </w:r>
          </w:p>
        </w:tc>
      </w:tr>
      <w:tr w:rsidR="004D34A1" w:rsidTr="004D34A1">
        <w:tc>
          <w:tcPr>
            <w:tcW w:w="4675" w:type="dxa"/>
          </w:tcPr>
          <w:p w:rsidR="004D34A1" w:rsidRDefault="004D34A1" w:rsidP="007850E6">
            <w:pPr>
              <w:pStyle w:val="Default"/>
              <w:tabs>
                <w:tab w:val="left" w:pos="720"/>
                <w:tab w:val="left" w:pos="2808"/>
              </w:tabs>
              <w:rPr>
                <w:rFonts w:ascii="Arial" w:hAnsi="Arial" w:cs="Arial"/>
                <w:sz w:val="22"/>
                <w:szCs w:val="22"/>
              </w:rPr>
            </w:pPr>
            <w:r>
              <w:rPr>
                <w:rFonts w:ascii="Arial" w:hAnsi="Arial" w:cs="Arial"/>
                <w:sz w:val="22"/>
                <w:szCs w:val="22"/>
              </w:rPr>
              <w:t xml:space="preserve">Daily Progress in Learning </w:t>
            </w:r>
          </w:p>
        </w:tc>
        <w:tc>
          <w:tcPr>
            <w:tcW w:w="4675" w:type="dxa"/>
          </w:tcPr>
          <w:p w:rsidR="004D34A1" w:rsidRDefault="004D34A1" w:rsidP="007850E6">
            <w:pPr>
              <w:pStyle w:val="Default"/>
              <w:tabs>
                <w:tab w:val="left" w:pos="720"/>
                <w:tab w:val="left" w:pos="2808"/>
              </w:tabs>
              <w:rPr>
                <w:rFonts w:ascii="Arial" w:hAnsi="Arial" w:cs="Arial"/>
                <w:sz w:val="22"/>
                <w:szCs w:val="22"/>
              </w:rPr>
            </w:pPr>
            <w:r>
              <w:rPr>
                <w:rFonts w:ascii="Arial" w:hAnsi="Arial" w:cs="Arial"/>
                <w:sz w:val="22"/>
                <w:szCs w:val="22"/>
              </w:rPr>
              <w:t xml:space="preserve">Daily progress will be tracked through daily assignments, grade reports, </w:t>
            </w:r>
            <w:proofErr w:type="spellStart"/>
            <w:r>
              <w:rPr>
                <w:rFonts w:ascii="Arial" w:hAnsi="Arial" w:cs="Arial"/>
                <w:sz w:val="22"/>
                <w:szCs w:val="22"/>
              </w:rPr>
              <w:t>Edgenuity</w:t>
            </w:r>
            <w:proofErr w:type="spellEnd"/>
            <w:r>
              <w:rPr>
                <w:rFonts w:ascii="Arial" w:hAnsi="Arial" w:cs="Arial"/>
                <w:sz w:val="22"/>
                <w:szCs w:val="22"/>
              </w:rPr>
              <w:t xml:space="preserve"> progress, and daily check ins with teachers. </w:t>
            </w:r>
          </w:p>
        </w:tc>
      </w:tr>
      <w:tr w:rsidR="004D34A1" w:rsidTr="004D34A1">
        <w:tc>
          <w:tcPr>
            <w:tcW w:w="4675" w:type="dxa"/>
          </w:tcPr>
          <w:p w:rsidR="004D34A1" w:rsidRDefault="004D34A1" w:rsidP="007850E6">
            <w:pPr>
              <w:pStyle w:val="Default"/>
              <w:tabs>
                <w:tab w:val="left" w:pos="720"/>
                <w:tab w:val="left" w:pos="2808"/>
              </w:tabs>
              <w:rPr>
                <w:rFonts w:ascii="Arial" w:hAnsi="Arial" w:cs="Arial"/>
                <w:sz w:val="22"/>
                <w:szCs w:val="22"/>
              </w:rPr>
            </w:pPr>
            <w:r>
              <w:rPr>
                <w:rFonts w:ascii="Arial" w:hAnsi="Arial" w:cs="Arial"/>
                <w:sz w:val="22"/>
                <w:szCs w:val="22"/>
              </w:rPr>
              <w:t xml:space="preserve">Management System </w:t>
            </w:r>
          </w:p>
        </w:tc>
        <w:tc>
          <w:tcPr>
            <w:tcW w:w="4675" w:type="dxa"/>
          </w:tcPr>
          <w:p w:rsidR="004D34A1" w:rsidRDefault="004D34A1" w:rsidP="007850E6">
            <w:pPr>
              <w:pStyle w:val="Default"/>
              <w:tabs>
                <w:tab w:val="left" w:pos="720"/>
                <w:tab w:val="left" w:pos="2808"/>
              </w:tabs>
              <w:rPr>
                <w:rFonts w:ascii="Arial" w:hAnsi="Arial" w:cs="Arial"/>
                <w:sz w:val="22"/>
                <w:szCs w:val="22"/>
              </w:rPr>
            </w:pPr>
            <w:proofErr w:type="spellStart"/>
            <w:r>
              <w:rPr>
                <w:rFonts w:ascii="Arial" w:hAnsi="Arial" w:cs="Arial"/>
                <w:sz w:val="22"/>
                <w:szCs w:val="22"/>
              </w:rPr>
              <w:t>Edgenuity</w:t>
            </w:r>
            <w:proofErr w:type="spellEnd"/>
            <w:r>
              <w:rPr>
                <w:rFonts w:ascii="Arial" w:hAnsi="Arial" w:cs="Arial"/>
                <w:sz w:val="22"/>
                <w:szCs w:val="22"/>
              </w:rPr>
              <w:t xml:space="preserve">, TXEIS, Teacher reporting </w:t>
            </w:r>
          </w:p>
        </w:tc>
      </w:tr>
      <w:tr w:rsidR="004D34A1" w:rsidTr="004D34A1">
        <w:tc>
          <w:tcPr>
            <w:tcW w:w="4675" w:type="dxa"/>
          </w:tcPr>
          <w:p w:rsidR="004D34A1" w:rsidRDefault="00643390" w:rsidP="007850E6">
            <w:pPr>
              <w:pStyle w:val="Default"/>
              <w:tabs>
                <w:tab w:val="left" w:pos="720"/>
                <w:tab w:val="left" w:pos="2808"/>
              </w:tabs>
              <w:rPr>
                <w:rFonts w:ascii="Arial" w:hAnsi="Arial" w:cs="Arial"/>
                <w:sz w:val="22"/>
                <w:szCs w:val="22"/>
              </w:rPr>
            </w:pPr>
            <w:r>
              <w:rPr>
                <w:rFonts w:ascii="Arial" w:hAnsi="Arial" w:cs="Arial"/>
                <w:sz w:val="22"/>
                <w:szCs w:val="22"/>
              </w:rPr>
              <w:t>Daily Progress via Student / Teacher Interaction  or</w:t>
            </w:r>
          </w:p>
        </w:tc>
        <w:tc>
          <w:tcPr>
            <w:tcW w:w="4675" w:type="dxa"/>
          </w:tcPr>
          <w:p w:rsidR="004D34A1" w:rsidRDefault="00643390" w:rsidP="00643390">
            <w:pPr>
              <w:pStyle w:val="Default"/>
              <w:tabs>
                <w:tab w:val="left" w:pos="720"/>
                <w:tab w:val="left" w:pos="2808"/>
              </w:tabs>
              <w:rPr>
                <w:rFonts w:ascii="Arial" w:hAnsi="Arial" w:cs="Arial"/>
                <w:sz w:val="22"/>
                <w:szCs w:val="22"/>
              </w:rPr>
            </w:pPr>
            <w:r>
              <w:rPr>
                <w:rFonts w:ascii="Arial" w:hAnsi="Arial" w:cs="Arial"/>
                <w:sz w:val="22"/>
                <w:szCs w:val="22"/>
              </w:rPr>
              <w:t>Teachers will meet with each student class, including those asynchronous (on cottage).</w:t>
            </w:r>
          </w:p>
        </w:tc>
      </w:tr>
      <w:tr w:rsidR="004D34A1" w:rsidTr="004D34A1">
        <w:tc>
          <w:tcPr>
            <w:tcW w:w="4675" w:type="dxa"/>
          </w:tcPr>
          <w:p w:rsidR="004D34A1" w:rsidRDefault="00643390" w:rsidP="007850E6">
            <w:pPr>
              <w:pStyle w:val="Default"/>
              <w:tabs>
                <w:tab w:val="left" w:pos="720"/>
                <w:tab w:val="left" w:pos="2808"/>
              </w:tabs>
              <w:rPr>
                <w:rFonts w:ascii="Arial" w:hAnsi="Arial" w:cs="Arial"/>
                <w:sz w:val="22"/>
                <w:szCs w:val="22"/>
              </w:rPr>
            </w:pPr>
            <w:r>
              <w:rPr>
                <w:rFonts w:ascii="Arial" w:hAnsi="Arial" w:cs="Arial"/>
                <w:sz w:val="22"/>
                <w:szCs w:val="22"/>
              </w:rPr>
              <w:t xml:space="preserve">Assignments Turned In, and </w:t>
            </w:r>
          </w:p>
        </w:tc>
        <w:tc>
          <w:tcPr>
            <w:tcW w:w="4675" w:type="dxa"/>
          </w:tcPr>
          <w:p w:rsidR="004D34A1" w:rsidRDefault="00643390" w:rsidP="007850E6">
            <w:pPr>
              <w:pStyle w:val="Default"/>
              <w:tabs>
                <w:tab w:val="left" w:pos="720"/>
                <w:tab w:val="left" w:pos="2808"/>
              </w:tabs>
              <w:rPr>
                <w:rFonts w:ascii="Arial" w:hAnsi="Arial" w:cs="Arial"/>
                <w:sz w:val="22"/>
                <w:szCs w:val="22"/>
              </w:rPr>
            </w:pPr>
            <w:r>
              <w:rPr>
                <w:rFonts w:ascii="Arial" w:hAnsi="Arial" w:cs="Arial"/>
                <w:sz w:val="22"/>
                <w:szCs w:val="22"/>
              </w:rPr>
              <w:t>Teachers will enter grades in TXEIS for assignments completed in person or asynchronous.</w:t>
            </w:r>
          </w:p>
        </w:tc>
      </w:tr>
      <w:tr w:rsidR="004D34A1" w:rsidTr="004D34A1">
        <w:tc>
          <w:tcPr>
            <w:tcW w:w="4675" w:type="dxa"/>
          </w:tcPr>
          <w:p w:rsidR="004D34A1" w:rsidRDefault="00643390" w:rsidP="007850E6">
            <w:pPr>
              <w:pStyle w:val="Default"/>
              <w:tabs>
                <w:tab w:val="left" w:pos="720"/>
                <w:tab w:val="left" w:pos="2808"/>
              </w:tabs>
              <w:rPr>
                <w:rFonts w:ascii="Arial" w:hAnsi="Arial" w:cs="Arial"/>
                <w:sz w:val="22"/>
                <w:szCs w:val="22"/>
              </w:rPr>
            </w:pPr>
            <w:r>
              <w:rPr>
                <w:rFonts w:ascii="Arial" w:hAnsi="Arial" w:cs="Arial"/>
                <w:sz w:val="22"/>
                <w:szCs w:val="22"/>
              </w:rPr>
              <w:t xml:space="preserve">Provide in-depth, formative feedback to students weekly. </w:t>
            </w:r>
          </w:p>
        </w:tc>
        <w:tc>
          <w:tcPr>
            <w:tcW w:w="4675" w:type="dxa"/>
          </w:tcPr>
          <w:p w:rsidR="004D34A1" w:rsidRDefault="00643390" w:rsidP="00643390">
            <w:pPr>
              <w:pStyle w:val="Default"/>
              <w:numPr>
                <w:ilvl w:val="0"/>
                <w:numId w:val="1"/>
              </w:numPr>
              <w:tabs>
                <w:tab w:val="left" w:pos="720"/>
                <w:tab w:val="left" w:pos="2808"/>
              </w:tabs>
              <w:rPr>
                <w:rFonts w:ascii="Arial" w:hAnsi="Arial" w:cs="Arial"/>
                <w:sz w:val="22"/>
                <w:szCs w:val="22"/>
              </w:rPr>
            </w:pPr>
            <w:r>
              <w:rPr>
                <w:rFonts w:ascii="Arial" w:hAnsi="Arial" w:cs="Arial"/>
                <w:sz w:val="22"/>
                <w:szCs w:val="22"/>
              </w:rPr>
              <w:t xml:space="preserve">Teachers will meet weekly with every student to review progress, successes, and concerns. </w:t>
            </w:r>
          </w:p>
          <w:p w:rsidR="00643390" w:rsidRDefault="00643390" w:rsidP="00643390">
            <w:pPr>
              <w:pStyle w:val="Default"/>
              <w:numPr>
                <w:ilvl w:val="0"/>
                <w:numId w:val="1"/>
              </w:numPr>
              <w:tabs>
                <w:tab w:val="left" w:pos="720"/>
                <w:tab w:val="left" w:pos="2808"/>
              </w:tabs>
              <w:rPr>
                <w:rFonts w:ascii="Arial" w:hAnsi="Arial" w:cs="Arial"/>
                <w:sz w:val="22"/>
                <w:szCs w:val="22"/>
              </w:rPr>
            </w:pPr>
            <w:r>
              <w:rPr>
                <w:rFonts w:ascii="Arial" w:hAnsi="Arial" w:cs="Arial"/>
                <w:sz w:val="22"/>
                <w:szCs w:val="22"/>
              </w:rPr>
              <w:t>Teachers will give progress reporting data weekly to case managers for all students.</w:t>
            </w:r>
          </w:p>
          <w:p w:rsidR="00643390" w:rsidRDefault="00643390" w:rsidP="00643390">
            <w:pPr>
              <w:pStyle w:val="Default"/>
              <w:numPr>
                <w:ilvl w:val="0"/>
                <w:numId w:val="1"/>
              </w:numPr>
              <w:tabs>
                <w:tab w:val="left" w:pos="720"/>
                <w:tab w:val="left" w:pos="2808"/>
              </w:tabs>
              <w:rPr>
                <w:rFonts w:ascii="Arial" w:hAnsi="Arial" w:cs="Arial"/>
                <w:sz w:val="22"/>
                <w:szCs w:val="22"/>
              </w:rPr>
            </w:pPr>
            <w:r>
              <w:rPr>
                <w:rFonts w:ascii="Arial" w:hAnsi="Arial" w:cs="Arial"/>
                <w:sz w:val="22"/>
                <w:szCs w:val="22"/>
              </w:rPr>
              <w:t xml:space="preserve">Student behaviors and personal academic goals are monitored and reported on daily using a PBIS system and </w:t>
            </w:r>
            <w:r>
              <w:rPr>
                <w:rFonts w:ascii="Arial" w:hAnsi="Arial" w:cs="Arial"/>
                <w:i/>
                <w:sz w:val="22"/>
                <w:szCs w:val="22"/>
              </w:rPr>
              <w:t xml:space="preserve">Student Checkbook </w:t>
            </w:r>
            <w:r>
              <w:rPr>
                <w:rFonts w:ascii="Arial" w:hAnsi="Arial" w:cs="Arial"/>
                <w:sz w:val="22"/>
                <w:szCs w:val="22"/>
              </w:rPr>
              <w:t xml:space="preserve">by which they earn dollars and receive feedback directly on individual goals. </w:t>
            </w:r>
          </w:p>
        </w:tc>
      </w:tr>
      <w:tr w:rsidR="004D34A1" w:rsidTr="004D34A1">
        <w:tc>
          <w:tcPr>
            <w:tcW w:w="4675" w:type="dxa"/>
          </w:tcPr>
          <w:p w:rsidR="004D34A1" w:rsidRDefault="004D34A1" w:rsidP="007850E6">
            <w:pPr>
              <w:pStyle w:val="Default"/>
              <w:tabs>
                <w:tab w:val="left" w:pos="720"/>
                <w:tab w:val="left" w:pos="2808"/>
              </w:tabs>
              <w:rPr>
                <w:rFonts w:ascii="Arial" w:hAnsi="Arial" w:cs="Arial"/>
                <w:sz w:val="22"/>
                <w:szCs w:val="22"/>
              </w:rPr>
            </w:pPr>
          </w:p>
        </w:tc>
        <w:tc>
          <w:tcPr>
            <w:tcW w:w="4675" w:type="dxa"/>
          </w:tcPr>
          <w:p w:rsidR="004D34A1" w:rsidRDefault="004D34A1" w:rsidP="007850E6">
            <w:pPr>
              <w:pStyle w:val="Default"/>
              <w:tabs>
                <w:tab w:val="left" w:pos="720"/>
                <w:tab w:val="left" w:pos="2808"/>
              </w:tabs>
              <w:rPr>
                <w:rFonts w:ascii="Arial" w:hAnsi="Arial" w:cs="Arial"/>
                <w:sz w:val="22"/>
                <w:szCs w:val="22"/>
              </w:rPr>
            </w:pPr>
          </w:p>
        </w:tc>
      </w:tr>
    </w:tbl>
    <w:p w:rsidR="004D34A1" w:rsidRPr="007850E6" w:rsidRDefault="004D34A1" w:rsidP="007850E6">
      <w:pPr>
        <w:pStyle w:val="Default"/>
        <w:tabs>
          <w:tab w:val="left" w:pos="720"/>
          <w:tab w:val="left" w:pos="2808"/>
        </w:tabs>
        <w:rPr>
          <w:rFonts w:ascii="Arial" w:hAnsi="Arial" w:cs="Arial"/>
          <w:sz w:val="22"/>
          <w:szCs w:val="22"/>
        </w:rPr>
      </w:pPr>
    </w:p>
    <w:p w:rsidR="00643390" w:rsidRPr="00643390" w:rsidRDefault="00643390" w:rsidP="00643390">
      <w:pPr>
        <w:autoSpaceDE w:val="0"/>
        <w:autoSpaceDN w:val="0"/>
        <w:adjustRightInd w:val="0"/>
        <w:spacing w:after="0" w:line="240" w:lineRule="auto"/>
        <w:rPr>
          <w:rFonts w:ascii="Arial" w:hAnsi="Arial" w:cs="Arial"/>
          <w:color w:val="000000"/>
        </w:rPr>
      </w:pPr>
      <w:r w:rsidRPr="00643390">
        <w:rPr>
          <w:rFonts w:ascii="Arial" w:hAnsi="Arial" w:cs="Arial"/>
          <w:b/>
          <w:bCs/>
          <w:color w:val="000000"/>
        </w:rPr>
        <w:t xml:space="preserve">How will teacher/student interactions be differentiated for students with additional learning needs? </w:t>
      </w:r>
    </w:p>
    <w:p w:rsidR="00A25548" w:rsidRDefault="00A25548" w:rsidP="006552DD">
      <w:pPr>
        <w:rPr>
          <w:rFonts w:ascii="Arial" w:hAnsi="Arial" w:cs="Arial"/>
        </w:rPr>
      </w:pPr>
    </w:p>
    <w:p w:rsidR="00643390" w:rsidRPr="00DF6994" w:rsidRDefault="00643390" w:rsidP="00643390">
      <w:pPr>
        <w:pStyle w:val="ListParagraph"/>
        <w:numPr>
          <w:ilvl w:val="0"/>
          <w:numId w:val="2"/>
        </w:numPr>
        <w:autoSpaceDE w:val="0"/>
        <w:autoSpaceDN w:val="0"/>
        <w:adjustRightInd w:val="0"/>
        <w:spacing w:after="0" w:line="240" w:lineRule="auto"/>
        <w:rPr>
          <w:rFonts w:ascii="Arial" w:hAnsi="Arial" w:cs="Arial"/>
          <w:color w:val="000000"/>
        </w:rPr>
      </w:pPr>
      <w:r w:rsidRPr="00DF6994">
        <w:rPr>
          <w:rFonts w:ascii="Arial" w:hAnsi="Arial" w:cs="Arial"/>
          <w:b/>
          <w:bCs/>
          <w:color w:val="000000"/>
        </w:rPr>
        <w:t xml:space="preserve">Section 504: </w:t>
      </w:r>
      <w:r w:rsidRPr="00DF6994">
        <w:rPr>
          <w:rFonts w:ascii="Arial" w:hAnsi="Arial" w:cs="Arial"/>
          <w:color w:val="000000"/>
        </w:rPr>
        <w:t xml:space="preserve">All instructional services necessary for students to make progress in the general curriculum and services necessary for a free appropriate public education (FAPE) will be provided remotely, and in some circumstances, in a condensed manner. Students with Section 504 plans will continue to receive supports and/or accommodations as specified by each student’s individual plan. Section 504 meetings will be held remotely, including access to electronic signatures for parents and staff. </w:t>
      </w:r>
    </w:p>
    <w:p w:rsidR="00643390" w:rsidRPr="00DF6994" w:rsidRDefault="00643390" w:rsidP="00643390">
      <w:pPr>
        <w:pStyle w:val="ListParagraph"/>
        <w:numPr>
          <w:ilvl w:val="0"/>
          <w:numId w:val="2"/>
        </w:numPr>
        <w:autoSpaceDE w:val="0"/>
        <w:autoSpaceDN w:val="0"/>
        <w:adjustRightInd w:val="0"/>
        <w:spacing w:after="0" w:line="240" w:lineRule="auto"/>
        <w:rPr>
          <w:rFonts w:ascii="Arial" w:hAnsi="Arial" w:cs="Arial"/>
          <w:color w:val="000000"/>
        </w:rPr>
      </w:pPr>
      <w:r w:rsidRPr="00DF6994">
        <w:rPr>
          <w:rFonts w:ascii="Arial" w:hAnsi="Arial" w:cs="Arial"/>
          <w:b/>
          <w:bCs/>
          <w:color w:val="000000"/>
        </w:rPr>
        <w:t xml:space="preserve">Students identified as English Learners </w:t>
      </w:r>
      <w:r w:rsidRPr="00DF6994">
        <w:rPr>
          <w:rFonts w:ascii="Arial" w:hAnsi="Arial" w:cs="Arial"/>
          <w:color w:val="000000"/>
        </w:rPr>
        <w:t xml:space="preserve">will receive continued instructional support through their parent-approved Dual Language or English as a Second Language (ESL) </w:t>
      </w:r>
      <w:r w:rsidRPr="00DF6994">
        <w:rPr>
          <w:rFonts w:ascii="Arial" w:hAnsi="Arial" w:cs="Arial"/>
          <w:color w:val="000000"/>
        </w:rPr>
        <w:lastRenderedPageBreak/>
        <w:t xml:space="preserve">program. Students identified as potential reclassification from English Learner status will be tested in person during the first 30 days of school. </w:t>
      </w:r>
    </w:p>
    <w:p w:rsidR="00643390" w:rsidRPr="00DF6994" w:rsidRDefault="00643390" w:rsidP="00DF6994">
      <w:pPr>
        <w:pStyle w:val="Default"/>
        <w:numPr>
          <w:ilvl w:val="0"/>
          <w:numId w:val="2"/>
        </w:numPr>
        <w:rPr>
          <w:rFonts w:ascii="Arial" w:hAnsi="Arial" w:cs="Arial"/>
          <w:sz w:val="22"/>
          <w:szCs w:val="22"/>
        </w:rPr>
      </w:pPr>
      <w:r w:rsidRPr="00DF6994">
        <w:rPr>
          <w:rFonts w:ascii="Arial" w:hAnsi="Arial" w:cs="Arial"/>
          <w:b/>
          <w:bCs/>
          <w:sz w:val="22"/>
          <w:szCs w:val="22"/>
        </w:rPr>
        <w:t xml:space="preserve">Special Education: </w:t>
      </w:r>
      <w:r w:rsidRPr="00DF6994">
        <w:rPr>
          <w:rFonts w:ascii="Arial" w:hAnsi="Arial" w:cs="Arial"/>
          <w:sz w:val="22"/>
          <w:szCs w:val="22"/>
        </w:rPr>
        <w:t xml:space="preserve">All students with disabilities will have access to a free appropriate public education (FAPE) and that, to the greatest extent possible, each student can be provided the instructional and related services identified in their individualized education program (IEP). ARD meetings will be held remotely and within required timelines. Evaluations will be held on individual campuses within required timelines. Evaluation staff will follow safety and sanitizing protocols. Each specialized program will have a specific plan which addresses the unique needs of each program’s students. Based on student IEP, services will be offered to students at the campus or virtually when possible. Progress monitoring on student goals and objectives will be used to assess academic progress and to evaluate the effectiveness of instruction. </w:t>
      </w:r>
    </w:p>
    <w:p w:rsidR="00DD4392" w:rsidRDefault="00DD4392" w:rsidP="00DF6994">
      <w:pPr>
        <w:autoSpaceDE w:val="0"/>
        <w:autoSpaceDN w:val="0"/>
        <w:adjustRightInd w:val="0"/>
        <w:spacing w:after="0" w:line="240" w:lineRule="auto"/>
        <w:rPr>
          <w:rFonts w:ascii="Arial" w:hAnsi="Arial" w:cs="Arial"/>
          <w:b/>
          <w:bCs/>
          <w:color w:val="000000"/>
        </w:rPr>
      </w:pPr>
    </w:p>
    <w:p w:rsidR="00DF6994" w:rsidRPr="00DF6994" w:rsidRDefault="00DF6994" w:rsidP="00DF6994">
      <w:pPr>
        <w:autoSpaceDE w:val="0"/>
        <w:autoSpaceDN w:val="0"/>
        <w:adjustRightInd w:val="0"/>
        <w:spacing w:after="0" w:line="240" w:lineRule="auto"/>
        <w:rPr>
          <w:rFonts w:ascii="Arial" w:hAnsi="Arial" w:cs="Arial"/>
          <w:color w:val="000000"/>
        </w:rPr>
      </w:pPr>
      <w:r w:rsidRPr="00DF6994">
        <w:rPr>
          <w:rFonts w:ascii="Arial" w:hAnsi="Arial" w:cs="Arial"/>
          <w:b/>
          <w:bCs/>
          <w:color w:val="000000"/>
        </w:rPr>
        <w:t xml:space="preserve">Specialized Programs </w:t>
      </w:r>
    </w:p>
    <w:p w:rsidR="00DF6994" w:rsidRPr="00DF6994" w:rsidRDefault="00DF6994" w:rsidP="00DF699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b/>
          <w:bCs/>
          <w:color w:val="000000"/>
        </w:rPr>
        <w:t>Resource</w:t>
      </w:r>
      <w:r w:rsidRPr="00DF6994">
        <w:rPr>
          <w:rFonts w:ascii="Arial" w:hAnsi="Arial" w:cs="Arial"/>
          <w:b/>
          <w:bCs/>
          <w:color w:val="000000"/>
        </w:rPr>
        <w:t xml:space="preserve"> </w:t>
      </w:r>
      <w:r w:rsidRPr="00DF6994">
        <w:rPr>
          <w:rFonts w:ascii="Arial" w:hAnsi="Arial" w:cs="Arial"/>
          <w:color w:val="000000"/>
        </w:rPr>
        <w:t xml:space="preserve">serves students who require additional academic support to access grade level curriculum. Classroom teachers collaborate with grade and content specific general education teachers and develop lessons addressing IEP goals and objectives. The classroom teacher will communicate with the family/student on a regular schedule based on District guidelines and student needs in order to monitor and document progress. The District has instructional expectations for Resource, Inclusion and co-teach. Additional support and plans for students receiving virtual learning will be provided through campus and central staff. Responsibilities are specific to roles to ensure that students are receiving support based on their individual needs. Accommodations and modifications will be followed and implemented by appropriate staff members. </w:t>
      </w:r>
    </w:p>
    <w:p w:rsidR="00DF6994" w:rsidRPr="00DF6994" w:rsidRDefault="00DF6994" w:rsidP="00DF6994">
      <w:pPr>
        <w:pStyle w:val="ListParagraph"/>
        <w:numPr>
          <w:ilvl w:val="0"/>
          <w:numId w:val="3"/>
        </w:numPr>
        <w:autoSpaceDE w:val="0"/>
        <w:autoSpaceDN w:val="0"/>
        <w:adjustRightInd w:val="0"/>
        <w:spacing w:after="0" w:line="240" w:lineRule="auto"/>
        <w:rPr>
          <w:rFonts w:ascii="Arial" w:hAnsi="Arial" w:cs="Arial"/>
          <w:color w:val="000000"/>
        </w:rPr>
      </w:pPr>
      <w:r w:rsidRPr="00DF6994">
        <w:rPr>
          <w:rFonts w:ascii="Arial" w:hAnsi="Arial" w:cs="Arial"/>
          <w:b/>
          <w:bCs/>
          <w:color w:val="000000"/>
        </w:rPr>
        <w:t xml:space="preserve">Math/Reading Intervention Support: </w:t>
      </w:r>
      <w:r>
        <w:rPr>
          <w:rFonts w:ascii="Arial" w:hAnsi="Arial" w:cs="Arial"/>
          <w:color w:val="000000"/>
        </w:rPr>
        <w:t>S</w:t>
      </w:r>
      <w:r w:rsidRPr="00DF6994">
        <w:rPr>
          <w:rFonts w:ascii="Arial" w:hAnsi="Arial" w:cs="Arial"/>
          <w:color w:val="000000"/>
        </w:rPr>
        <w:t xml:space="preserve">tudents needing additional support will be able to have increased access to intervention. Interventionists, in collaboration with classroom teachers, using data, may identify where small groups are collectively struggling on a topic area and provide targeted, direct instruction to the group on that matter. A student who does not make adequate progress will be assigned to intervention which could extend the school day. </w:t>
      </w:r>
    </w:p>
    <w:p w:rsidR="00DF6994" w:rsidRPr="00DF6994" w:rsidRDefault="00DF6994" w:rsidP="00DF6994">
      <w:pPr>
        <w:pStyle w:val="ListParagraph"/>
        <w:numPr>
          <w:ilvl w:val="0"/>
          <w:numId w:val="3"/>
        </w:numPr>
        <w:autoSpaceDE w:val="0"/>
        <w:autoSpaceDN w:val="0"/>
        <w:adjustRightInd w:val="0"/>
        <w:spacing w:after="0" w:line="240" w:lineRule="auto"/>
        <w:rPr>
          <w:rFonts w:ascii="Arial" w:hAnsi="Arial" w:cs="Arial"/>
          <w:color w:val="000000"/>
        </w:rPr>
      </w:pPr>
      <w:r w:rsidRPr="00DF6994">
        <w:rPr>
          <w:rFonts w:ascii="Arial" w:hAnsi="Arial" w:cs="Arial"/>
          <w:b/>
          <w:color w:val="000000"/>
        </w:rPr>
        <w:t>Reading intervention</w:t>
      </w:r>
      <w:r w:rsidRPr="00DF6994">
        <w:rPr>
          <w:rFonts w:ascii="Arial" w:hAnsi="Arial" w:cs="Arial"/>
          <w:color w:val="000000"/>
        </w:rPr>
        <w:t xml:space="preserve"> will be delivered through </w:t>
      </w:r>
      <w:r>
        <w:rPr>
          <w:rFonts w:ascii="Arial" w:hAnsi="Arial" w:cs="Arial"/>
          <w:color w:val="000000"/>
        </w:rPr>
        <w:t xml:space="preserve">Renaissance STAR 360, </w:t>
      </w:r>
      <w:proofErr w:type="spellStart"/>
      <w:r>
        <w:rPr>
          <w:rFonts w:ascii="Arial" w:hAnsi="Arial" w:cs="Arial"/>
          <w:color w:val="000000"/>
        </w:rPr>
        <w:t>Edgenuity</w:t>
      </w:r>
      <w:proofErr w:type="spellEnd"/>
      <w:r>
        <w:rPr>
          <w:rFonts w:ascii="Arial" w:hAnsi="Arial" w:cs="Arial"/>
          <w:color w:val="000000"/>
        </w:rPr>
        <w:t>, or Teacher Created Interventions.</w:t>
      </w:r>
    </w:p>
    <w:p w:rsidR="00DF6994" w:rsidRPr="00DF6994" w:rsidRDefault="00DF6994" w:rsidP="00DF6994">
      <w:pPr>
        <w:pStyle w:val="ListParagraph"/>
        <w:numPr>
          <w:ilvl w:val="0"/>
          <w:numId w:val="3"/>
        </w:numPr>
        <w:autoSpaceDE w:val="0"/>
        <w:autoSpaceDN w:val="0"/>
        <w:adjustRightInd w:val="0"/>
        <w:spacing w:after="0" w:line="240" w:lineRule="auto"/>
        <w:rPr>
          <w:rFonts w:ascii="Arial" w:hAnsi="Arial" w:cs="Arial"/>
          <w:color w:val="000000"/>
        </w:rPr>
      </w:pPr>
      <w:r w:rsidRPr="00DF6994">
        <w:rPr>
          <w:rFonts w:ascii="Arial" w:hAnsi="Arial" w:cs="Arial"/>
          <w:b/>
          <w:color w:val="000000"/>
        </w:rPr>
        <w:t>Math intervention</w:t>
      </w:r>
      <w:r w:rsidRPr="00DF6994">
        <w:rPr>
          <w:rFonts w:ascii="Arial" w:hAnsi="Arial" w:cs="Arial"/>
          <w:color w:val="000000"/>
        </w:rPr>
        <w:t xml:space="preserve"> will be delivered through Renaissance STAR 360, </w:t>
      </w:r>
      <w:proofErr w:type="spellStart"/>
      <w:r w:rsidRPr="00DF6994">
        <w:rPr>
          <w:rFonts w:ascii="Arial" w:hAnsi="Arial" w:cs="Arial"/>
          <w:color w:val="000000"/>
        </w:rPr>
        <w:t>Edgenuity</w:t>
      </w:r>
      <w:proofErr w:type="spellEnd"/>
      <w:r w:rsidRPr="00DF6994">
        <w:rPr>
          <w:rFonts w:ascii="Arial" w:hAnsi="Arial" w:cs="Arial"/>
          <w:color w:val="000000"/>
        </w:rPr>
        <w:t>, or Teacher Created Interventions.</w:t>
      </w:r>
    </w:p>
    <w:p w:rsidR="00DF6994" w:rsidRPr="00DF6994" w:rsidRDefault="00DF6994" w:rsidP="00DF6994">
      <w:pPr>
        <w:pStyle w:val="Default"/>
        <w:numPr>
          <w:ilvl w:val="0"/>
          <w:numId w:val="3"/>
        </w:numPr>
        <w:rPr>
          <w:rFonts w:ascii="Arial" w:hAnsi="Arial" w:cs="Arial"/>
          <w:sz w:val="22"/>
          <w:szCs w:val="22"/>
        </w:rPr>
      </w:pPr>
      <w:r w:rsidRPr="00DF6994">
        <w:rPr>
          <w:rFonts w:ascii="Arial" w:hAnsi="Arial" w:cs="Arial"/>
          <w:sz w:val="22"/>
          <w:szCs w:val="22"/>
        </w:rPr>
        <w:t xml:space="preserve">District Special Education staff and interventionists will provide services to all identified groups. Instruction will be provided asynchronously with synchronous times scheduled. </w:t>
      </w:r>
      <w:r w:rsidR="00DD4392">
        <w:rPr>
          <w:rFonts w:ascii="Arial" w:hAnsi="Arial" w:cs="Arial"/>
          <w:sz w:val="22"/>
          <w:szCs w:val="22"/>
        </w:rPr>
        <w:t>Teachers will provide as follows:</w:t>
      </w:r>
      <w:r w:rsidRPr="00DF6994">
        <w:rPr>
          <w:rFonts w:ascii="Arial" w:hAnsi="Arial" w:cs="Arial"/>
          <w:sz w:val="22"/>
          <w:szCs w:val="22"/>
        </w:rPr>
        <w:t xml:space="preserve"> </w:t>
      </w:r>
    </w:p>
    <w:p w:rsidR="00DF6994" w:rsidRPr="00DF6994" w:rsidRDefault="00DF6994" w:rsidP="00DF6994">
      <w:pPr>
        <w:pStyle w:val="Default"/>
        <w:numPr>
          <w:ilvl w:val="1"/>
          <w:numId w:val="3"/>
        </w:numPr>
        <w:rPr>
          <w:rFonts w:ascii="Arial" w:hAnsi="Arial" w:cs="Arial"/>
          <w:sz w:val="22"/>
          <w:szCs w:val="22"/>
        </w:rPr>
      </w:pPr>
      <w:r w:rsidRPr="00DF6994">
        <w:rPr>
          <w:rFonts w:ascii="Arial" w:hAnsi="Arial" w:cs="Arial"/>
          <w:sz w:val="22"/>
          <w:szCs w:val="22"/>
        </w:rPr>
        <w:t xml:space="preserve">to house all courses and intervention services; </w:t>
      </w:r>
    </w:p>
    <w:p w:rsidR="00DF6994" w:rsidRPr="00DF6994" w:rsidRDefault="00DF6994" w:rsidP="00DF6994">
      <w:pPr>
        <w:pStyle w:val="Default"/>
        <w:numPr>
          <w:ilvl w:val="1"/>
          <w:numId w:val="3"/>
        </w:numPr>
        <w:rPr>
          <w:rFonts w:ascii="Arial" w:hAnsi="Arial" w:cs="Arial"/>
          <w:sz w:val="22"/>
          <w:szCs w:val="22"/>
        </w:rPr>
      </w:pPr>
      <w:r w:rsidRPr="00DF6994">
        <w:rPr>
          <w:rFonts w:ascii="Arial" w:hAnsi="Arial" w:cs="Arial"/>
          <w:sz w:val="22"/>
          <w:szCs w:val="22"/>
        </w:rPr>
        <w:t xml:space="preserve">for posting teacher schedules; </w:t>
      </w:r>
    </w:p>
    <w:p w:rsidR="00DF6994" w:rsidRPr="00DF6994" w:rsidRDefault="00DF6994" w:rsidP="00DF6994">
      <w:pPr>
        <w:pStyle w:val="Default"/>
        <w:numPr>
          <w:ilvl w:val="1"/>
          <w:numId w:val="3"/>
        </w:numPr>
        <w:rPr>
          <w:rFonts w:ascii="Arial" w:hAnsi="Arial" w:cs="Arial"/>
          <w:sz w:val="22"/>
          <w:szCs w:val="22"/>
        </w:rPr>
      </w:pPr>
      <w:r w:rsidRPr="00DF6994">
        <w:rPr>
          <w:rFonts w:ascii="Arial" w:hAnsi="Arial" w:cs="Arial"/>
          <w:sz w:val="22"/>
          <w:szCs w:val="22"/>
        </w:rPr>
        <w:t xml:space="preserve">conducting communications with students and parents; and </w:t>
      </w:r>
    </w:p>
    <w:p w:rsidR="00DF6994" w:rsidRDefault="00DF6994" w:rsidP="00DF6994">
      <w:pPr>
        <w:pStyle w:val="Default"/>
        <w:numPr>
          <w:ilvl w:val="1"/>
          <w:numId w:val="3"/>
        </w:numPr>
        <w:rPr>
          <w:rFonts w:ascii="Arial" w:hAnsi="Arial" w:cs="Arial"/>
          <w:sz w:val="22"/>
          <w:szCs w:val="22"/>
        </w:rPr>
      </w:pPr>
      <w:r w:rsidRPr="00DF6994">
        <w:rPr>
          <w:rFonts w:ascii="Arial" w:hAnsi="Arial" w:cs="Arial"/>
          <w:sz w:val="22"/>
          <w:szCs w:val="22"/>
        </w:rPr>
        <w:t xml:space="preserve">documenting student progress monitoring </w:t>
      </w:r>
    </w:p>
    <w:p w:rsidR="00DF6994" w:rsidRDefault="00DF6994" w:rsidP="00DF6994">
      <w:pPr>
        <w:rPr>
          <w:rFonts w:ascii="Arial" w:hAnsi="Arial" w:cs="Arial"/>
        </w:rPr>
      </w:pPr>
    </w:p>
    <w:p w:rsidR="00DF6994" w:rsidRDefault="00DF6994" w:rsidP="00DF6994">
      <w:pPr>
        <w:rPr>
          <w:rFonts w:ascii="Arial" w:hAnsi="Arial" w:cs="Arial"/>
        </w:rPr>
      </w:pPr>
      <w:r w:rsidRPr="00DF6994">
        <w:rPr>
          <w:rFonts w:ascii="Arial" w:hAnsi="Arial" w:cs="Arial"/>
          <w:b/>
          <w:bCs/>
        </w:rPr>
        <w:t xml:space="preserve">Key Requirement Material Design: </w:t>
      </w:r>
      <w:r w:rsidRPr="00DF6994">
        <w:rPr>
          <w:rFonts w:ascii="Arial" w:hAnsi="Arial" w:cs="Arial"/>
        </w:rPr>
        <w:t>Describe how your instructional materials support your asynchronous environment, including how all students can access instructional materials.</w:t>
      </w:r>
      <w:r>
        <w:rPr>
          <w:rFonts w:ascii="Arial" w:hAnsi="Arial" w:cs="Arial"/>
        </w:rPr>
        <w:t xml:space="preserve"> Materials are handed out by teachers at the start of every school day. Those students who are Asynch</w:t>
      </w:r>
      <w:r w:rsidR="00DD4392">
        <w:rPr>
          <w:rFonts w:ascii="Arial" w:hAnsi="Arial" w:cs="Arial"/>
        </w:rPr>
        <w:t>ronous (on the cottage</w:t>
      </w:r>
      <w:r>
        <w:rPr>
          <w:rFonts w:ascii="Arial" w:hAnsi="Arial" w:cs="Arial"/>
        </w:rPr>
        <w:t xml:space="preserve">) are also given the assignments daily. Facility coach counselors assist students with assignments throughout the day. In addition, teachers rotate to students throughout the day to provide instruction, encouragement, and to take up assignments as they are completed. </w:t>
      </w:r>
      <w:r w:rsidR="006C4129">
        <w:rPr>
          <w:rFonts w:ascii="Arial" w:hAnsi="Arial" w:cs="Arial"/>
        </w:rPr>
        <w:t xml:space="preserve">Students that are asynchronous receive the same instructional minutes and daily assignments as students who are present in class. </w:t>
      </w:r>
    </w:p>
    <w:p w:rsidR="006C4129" w:rsidRPr="006C4129" w:rsidRDefault="006C4129" w:rsidP="006C4129">
      <w:pPr>
        <w:pStyle w:val="Default"/>
        <w:rPr>
          <w:rFonts w:ascii="Arial" w:hAnsi="Arial" w:cs="Arial"/>
          <w:sz w:val="22"/>
          <w:szCs w:val="22"/>
        </w:rPr>
      </w:pPr>
      <w:r w:rsidRPr="006C4129">
        <w:rPr>
          <w:rFonts w:ascii="Arial" w:hAnsi="Arial" w:cs="Arial"/>
          <w:b/>
          <w:bCs/>
          <w:sz w:val="22"/>
          <w:szCs w:val="22"/>
        </w:rPr>
        <w:lastRenderedPageBreak/>
        <w:t xml:space="preserve">How will materials be designed or will be adapted for asynchronous instruction, ensuring coherence and retention on knowledge </w:t>
      </w:r>
    </w:p>
    <w:p w:rsidR="007437F3" w:rsidRDefault="007437F3" w:rsidP="00DF6994">
      <w:pPr>
        <w:rPr>
          <w:rFonts w:ascii="Arial" w:hAnsi="Arial" w:cs="Arial"/>
        </w:rPr>
      </w:pPr>
      <w:r>
        <w:rPr>
          <w:rFonts w:ascii="Arial" w:hAnsi="Arial" w:cs="Arial"/>
        </w:rPr>
        <w:t xml:space="preserve">Students will have lessons that appeal to multiple learning styles, including hands-on, project based assessments and activities. Students also have daily opportunities to work on self-paced curriculum using </w:t>
      </w:r>
      <w:proofErr w:type="spellStart"/>
      <w:r>
        <w:rPr>
          <w:rFonts w:ascii="Arial" w:hAnsi="Arial" w:cs="Arial"/>
        </w:rPr>
        <w:t>Edgenuity</w:t>
      </w:r>
      <w:proofErr w:type="spellEnd"/>
      <w:r>
        <w:rPr>
          <w:rFonts w:ascii="Arial" w:hAnsi="Arial" w:cs="Arial"/>
        </w:rPr>
        <w:t xml:space="preserve">. </w:t>
      </w:r>
    </w:p>
    <w:p w:rsidR="007437F3" w:rsidRDefault="007437F3" w:rsidP="007437F3">
      <w:pPr>
        <w:autoSpaceDE w:val="0"/>
        <w:autoSpaceDN w:val="0"/>
        <w:adjustRightInd w:val="0"/>
        <w:spacing w:after="0" w:line="240" w:lineRule="auto"/>
        <w:rPr>
          <w:rFonts w:ascii="Arial" w:hAnsi="Arial" w:cs="Arial"/>
          <w:b/>
          <w:bCs/>
          <w:color w:val="000000"/>
        </w:rPr>
      </w:pPr>
      <w:r w:rsidRPr="007437F3">
        <w:rPr>
          <w:rFonts w:ascii="Arial" w:hAnsi="Arial" w:cs="Arial"/>
          <w:b/>
          <w:bCs/>
          <w:color w:val="000000"/>
        </w:rPr>
        <w:t xml:space="preserve">How are the expectations for daily student engagement consistent with progress that would occur in an on- campus environment? </w:t>
      </w:r>
    </w:p>
    <w:p w:rsidR="007437F3" w:rsidRDefault="007437F3" w:rsidP="007437F3">
      <w:pPr>
        <w:autoSpaceDE w:val="0"/>
        <w:autoSpaceDN w:val="0"/>
        <w:adjustRightInd w:val="0"/>
        <w:spacing w:after="0" w:line="240" w:lineRule="auto"/>
        <w:rPr>
          <w:rFonts w:ascii="Arial" w:hAnsi="Arial" w:cs="Arial"/>
          <w:b/>
          <w:bCs/>
          <w:color w:val="000000"/>
        </w:rPr>
      </w:pPr>
    </w:p>
    <w:p w:rsidR="007437F3" w:rsidRPr="007437F3" w:rsidRDefault="007437F3" w:rsidP="007437F3">
      <w:pPr>
        <w:autoSpaceDE w:val="0"/>
        <w:autoSpaceDN w:val="0"/>
        <w:adjustRightInd w:val="0"/>
        <w:spacing w:after="0" w:line="240" w:lineRule="auto"/>
        <w:rPr>
          <w:rFonts w:ascii="Arial" w:hAnsi="Arial" w:cs="Arial"/>
          <w:color w:val="000000"/>
        </w:rPr>
      </w:pPr>
      <w:r>
        <w:rPr>
          <w:rFonts w:ascii="Arial" w:hAnsi="Arial" w:cs="Arial"/>
          <w:color w:val="000000"/>
        </w:rPr>
        <w:t xml:space="preserve">Lake Granbury Academy </w:t>
      </w:r>
      <w:r w:rsidRPr="007437F3">
        <w:rPr>
          <w:rFonts w:ascii="Arial" w:hAnsi="Arial" w:cs="Arial"/>
          <w:color w:val="000000"/>
        </w:rPr>
        <w:t xml:space="preserve">will set a high bar for students as it relates to daily engagement in an asynchronous </w:t>
      </w:r>
      <w:r w:rsidR="00DD4392">
        <w:rPr>
          <w:rFonts w:ascii="Arial" w:hAnsi="Arial" w:cs="Arial"/>
          <w:color w:val="000000"/>
        </w:rPr>
        <w:t>on the cottage learning</w:t>
      </w:r>
      <w:r w:rsidRPr="007437F3">
        <w:rPr>
          <w:rFonts w:ascii="Arial" w:hAnsi="Arial" w:cs="Arial"/>
          <w:color w:val="000000"/>
        </w:rPr>
        <w:t xml:space="preserve"> model. Students will attend and engage in learning for each assigned class/course each day of the week (Monday–Friday) during normal school hours. Daily attendance will be taken, and compulsory attendance will be followed. If a student is not present in</w:t>
      </w:r>
      <w:r w:rsidR="00FF460F">
        <w:rPr>
          <w:rFonts w:ascii="Arial" w:hAnsi="Arial" w:cs="Arial"/>
          <w:color w:val="000000"/>
        </w:rPr>
        <w:t xml:space="preserve"> the building or engaged </w:t>
      </w:r>
      <w:r w:rsidRPr="007437F3">
        <w:rPr>
          <w:rFonts w:ascii="Arial" w:hAnsi="Arial" w:cs="Arial"/>
          <w:color w:val="000000"/>
        </w:rPr>
        <w:t xml:space="preserve">each day for each class/course, the normal truancy process will be followed (TEC, §25.092). Students must be present for 90% of the required days of learning to be promoted to the next grade level or receive credit towards graduation, if in high school. In order to be counted present, students in asynchronous remote learning must be engaged daily in the lessons, complete and turn in assignments on time, interact with the teacher, and show progress in the learning. </w:t>
      </w:r>
    </w:p>
    <w:p w:rsidR="007437F3" w:rsidRPr="00FF460F" w:rsidRDefault="007437F3" w:rsidP="00FF460F">
      <w:pPr>
        <w:pStyle w:val="ListParagraph"/>
        <w:numPr>
          <w:ilvl w:val="0"/>
          <w:numId w:val="3"/>
        </w:numPr>
        <w:autoSpaceDE w:val="0"/>
        <w:autoSpaceDN w:val="0"/>
        <w:adjustRightInd w:val="0"/>
        <w:spacing w:after="0" w:line="240" w:lineRule="auto"/>
        <w:rPr>
          <w:rFonts w:ascii="Arial" w:hAnsi="Arial" w:cs="Arial"/>
          <w:color w:val="000000"/>
        </w:rPr>
      </w:pPr>
      <w:r w:rsidRPr="00FF460F">
        <w:rPr>
          <w:rFonts w:ascii="Arial" w:hAnsi="Arial" w:cs="Arial"/>
          <w:color w:val="000000"/>
          <w:sz w:val="20"/>
          <w:szCs w:val="20"/>
        </w:rPr>
        <w:t xml:space="preserve"> </w:t>
      </w:r>
      <w:r w:rsidRPr="00FF460F">
        <w:rPr>
          <w:rFonts w:ascii="Arial" w:hAnsi="Arial" w:cs="Arial"/>
          <w:color w:val="000000"/>
        </w:rPr>
        <w:t xml:space="preserve">By default, students are marked present-remote asynchronous. </w:t>
      </w:r>
    </w:p>
    <w:p w:rsidR="007437F3" w:rsidRPr="00FF460F" w:rsidRDefault="007437F3" w:rsidP="00FF460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FF460F">
        <w:rPr>
          <w:rFonts w:ascii="Arial" w:hAnsi="Arial" w:cs="Arial"/>
          <w:color w:val="000000"/>
          <w:sz w:val="20"/>
          <w:szCs w:val="20"/>
        </w:rPr>
        <w:t xml:space="preserve"> Daily attendance is taken </w:t>
      </w:r>
      <w:r w:rsidR="00FF460F">
        <w:rPr>
          <w:rFonts w:ascii="Arial" w:hAnsi="Arial" w:cs="Arial"/>
          <w:color w:val="000000"/>
          <w:sz w:val="20"/>
          <w:szCs w:val="20"/>
        </w:rPr>
        <w:t>at a predetermined time (9:10 am</w:t>
      </w:r>
      <w:r w:rsidRPr="00FF460F">
        <w:rPr>
          <w:rFonts w:ascii="Arial" w:hAnsi="Arial" w:cs="Arial"/>
          <w:color w:val="000000"/>
          <w:sz w:val="20"/>
          <w:szCs w:val="20"/>
        </w:rPr>
        <w:t xml:space="preserve">). </w:t>
      </w:r>
    </w:p>
    <w:p w:rsidR="007437F3" w:rsidRPr="00FF460F" w:rsidRDefault="007437F3" w:rsidP="00FF460F">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FF460F">
        <w:rPr>
          <w:rFonts w:ascii="Arial" w:hAnsi="Arial" w:cs="Arial"/>
          <w:color w:val="000000"/>
          <w:sz w:val="20"/>
          <w:szCs w:val="20"/>
        </w:rPr>
        <w:t xml:space="preserve"> Teachers monitor and check for student engagement each day. </w:t>
      </w:r>
    </w:p>
    <w:p w:rsidR="007437F3" w:rsidRPr="00FF460F" w:rsidRDefault="007437F3" w:rsidP="00FF460F">
      <w:pPr>
        <w:pStyle w:val="ListParagraph"/>
        <w:numPr>
          <w:ilvl w:val="0"/>
          <w:numId w:val="3"/>
        </w:numPr>
        <w:autoSpaceDE w:val="0"/>
        <w:autoSpaceDN w:val="0"/>
        <w:adjustRightInd w:val="0"/>
        <w:spacing w:after="0" w:line="240" w:lineRule="auto"/>
        <w:rPr>
          <w:rFonts w:ascii="Arial" w:hAnsi="Arial" w:cs="Arial"/>
          <w:color w:val="000000"/>
        </w:rPr>
      </w:pPr>
      <w:r w:rsidRPr="00FF460F">
        <w:rPr>
          <w:rFonts w:ascii="Arial" w:hAnsi="Arial" w:cs="Arial"/>
          <w:color w:val="000000"/>
        </w:rPr>
        <w:t xml:space="preserve">Meeting the minimum attendance requirements is not the same as demonstrating successful performance for obtaining passing grades. </w:t>
      </w:r>
    </w:p>
    <w:p w:rsidR="007437F3" w:rsidRPr="007437F3" w:rsidRDefault="007437F3" w:rsidP="007437F3">
      <w:pPr>
        <w:autoSpaceDE w:val="0"/>
        <w:autoSpaceDN w:val="0"/>
        <w:adjustRightInd w:val="0"/>
        <w:spacing w:after="0" w:line="240" w:lineRule="auto"/>
        <w:rPr>
          <w:rFonts w:ascii="Arial" w:hAnsi="Arial" w:cs="Arial"/>
          <w:color w:val="000000"/>
        </w:rPr>
      </w:pPr>
    </w:p>
    <w:p w:rsidR="007437F3" w:rsidRDefault="007437F3" w:rsidP="007437F3">
      <w:pPr>
        <w:autoSpaceDE w:val="0"/>
        <w:autoSpaceDN w:val="0"/>
        <w:adjustRightInd w:val="0"/>
        <w:spacing w:after="0" w:line="240" w:lineRule="auto"/>
        <w:rPr>
          <w:rFonts w:ascii="Arial" w:hAnsi="Arial" w:cs="Arial"/>
          <w:color w:val="000000"/>
        </w:rPr>
      </w:pPr>
      <w:r w:rsidRPr="007437F3">
        <w:rPr>
          <w:rFonts w:ascii="Arial" w:hAnsi="Arial" w:cs="Arial"/>
          <w:color w:val="000000"/>
        </w:rPr>
        <w:t>Students will have passing grades at the end of each grading period (failure to have passing grades will result in a required intervention and parent conference). Parents have full access to student work, interactions with teachers, assign</w:t>
      </w:r>
      <w:r w:rsidR="00FF460F">
        <w:rPr>
          <w:rFonts w:ascii="Arial" w:hAnsi="Arial" w:cs="Arial"/>
          <w:color w:val="000000"/>
        </w:rPr>
        <w:t>ment submissions and feedback</w:t>
      </w:r>
      <w:r w:rsidRPr="007437F3">
        <w:rPr>
          <w:rFonts w:ascii="Arial" w:hAnsi="Arial" w:cs="Arial"/>
          <w:color w:val="000000"/>
        </w:rPr>
        <w:t xml:space="preserve">. </w:t>
      </w:r>
      <w:r w:rsidR="00FF460F">
        <w:rPr>
          <w:rFonts w:ascii="Arial" w:hAnsi="Arial" w:cs="Arial"/>
          <w:color w:val="000000"/>
        </w:rPr>
        <w:t xml:space="preserve">The parent will receive progress reporting and report card reporting regularly, regardless of whether or not a student is asynchronous. </w:t>
      </w:r>
    </w:p>
    <w:p w:rsidR="00FF460F" w:rsidRDefault="00FF460F" w:rsidP="007437F3">
      <w:pPr>
        <w:autoSpaceDE w:val="0"/>
        <w:autoSpaceDN w:val="0"/>
        <w:adjustRightInd w:val="0"/>
        <w:spacing w:after="0" w:line="240" w:lineRule="auto"/>
        <w:rPr>
          <w:rFonts w:ascii="Arial" w:hAnsi="Arial" w:cs="Arial"/>
          <w:color w:val="000000"/>
        </w:rPr>
      </w:pPr>
    </w:p>
    <w:p w:rsidR="00FF460F" w:rsidRDefault="00FF460F" w:rsidP="00FF460F">
      <w:pPr>
        <w:autoSpaceDE w:val="0"/>
        <w:autoSpaceDN w:val="0"/>
        <w:adjustRightInd w:val="0"/>
        <w:spacing w:after="0" w:line="240" w:lineRule="auto"/>
        <w:rPr>
          <w:rFonts w:ascii="Arial" w:hAnsi="Arial" w:cs="Arial"/>
          <w:b/>
          <w:bCs/>
          <w:color w:val="000000"/>
        </w:rPr>
      </w:pPr>
      <w:r w:rsidRPr="00FF460F">
        <w:rPr>
          <w:rFonts w:ascii="Arial" w:hAnsi="Arial" w:cs="Arial"/>
          <w:b/>
          <w:bCs/>
          <w:color w:val="000000"/>
        </w:rPr>
        <w:t xml:space="preserve">What is the system for tracking student academic progress? </w:t>
      </w:r>
    </w:p>
    <w:p w:rsidR="00FF460F" w:rsidRDefault="00FF460F" w:rsidP="00FF460F">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TXEIS</w:t>
      </w:r>
    </w:p>
    <w:p w:rsidR="00FF460F" w:rsidRDefault="00FF460F" w:rsidP="00FF460F">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Gradebook</w:t>
      </w:r>
    </w:p>
    <w:p w:rsidR="00FF460F" w:rsidRDefault="00FF460F" w:rsidP="00FF460F">
      <w:pPr>
        <w:pStyle w:val="ListParagraph"/>
        <w:numPr>
          <w:ilvl w:val="0"/>
          <w:numId w:val="4"/>
        </w:numPr>
        <w:autoSpaceDE w:val="0"/>
        <w:autoSpaceDN w:val="0"/>
        <w:adjustRightInd w:val="0"/>
        <w:spacing w:after="0" w:line="240" w:lineRule="auto"/>
        <w:rPr>
          <w:rFonts w:ascii="Arial" w:hAnsi="Arial" w:cs="Arial"/>
          <w:color w:val="000000"/>
        </w:rPr>
      </w:pPr>
      <w:proofErr w:type="spellStart"/>
      <w:r>
        <w:rPr>
          <w:rFonts w:ascii="Arial" w:hAnsi="Arial" w:cs="Arial"/>
          <w:color w:val="000000"/>
        </w:rPr>
        <w:t>Edgenuity</w:t>
      </w:r>
      <w:proofErr w:type="spellEnd"/>
    </w:p>
    <w:p w:rsidR="00FF460F" w:rsidRDefault="00FF460F" w:rsidP="00FF460F">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Teacher grade reports</w:t>
      </w:r>
    </w:p>
    <w:p w:rsidR="00FF460F" w:rsidRDefault="00FF460F" w:rsidP="00FF460F">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Teacher behavior reports</w:t>
      </w:r>
    </w:p>
    <w:p w:rsidR="00FF460F" w:rsidRDefault="00FF460F" w:rsidP="00FF460F">
      <w:pPr>
        <w:autoSpaceDE w:val="0"/>
        <w:autoSpaceDN w:val="0"/>
        <w:adjustRightInd w:val="0"/>
        <w:spacing w:after="0" w:line="240" w:lineRule="auto"/>
        <w:rPr>
          <w:rFonts w:ascii="Arial" w:hAnsi="Arial" w:cs="Arial"/>
          <w:color w:val="000000"/>
        </w:rPr>
      </w:pPr>
    </w:p>
    <w:p w:rsidR="00FF460F" w:rsidRPr="00FF460F" w:rsidRDefault="00FF460F" w:rsidP="00FF460F">
      <w:pPr>
        <w:autoSpaceDE w:val="0"/>
        <w:autoSpaceDN w:val="0"/>
        <w:adjustRightInd w:val="0"/>
        <w:spacing w:after="0" w:line="240" w:lineRule="auto"/>
        <w:rPr>
          <w:rFonts w:ascii="Arial" w:hAnsi="Arial" w:cs="Arial"/>
          <w:color w:val="000000"/>
        </w:rPr>
      </w:pPr>
      <w:r w:rsidRPr="00FF460F">
        <w:rPr>
          <w:rFonts w:ascii="Arial" w:hAnsi="Arial" w:cs="Arial"/>
          <w:b/>
          <w:bCs/>
          <w:color w:val="000000"/>
        </w:rPr>
        <w:t xml:space="preserve">How will both initial and ongoing, job-embedded educator development opportunities occur? </w:t>
      </w:r>
    </w:p>
    <w:p w:rsidR="00FF460F" w:rsidRPr="00FF460F" w:rsidRDefault="00FF460F" w:rsidP="00FF460F">
      <w:pPr>
        <w:autoSpaceDE w:val="0"/>
        <w:autoSpaceDN w:val="0"/>
        <w:adjustRightInd w:val="0"/>
        <w:spacing w:after="0" w:line="240" w:lineRule="auto"/>
        <w:rPr>
          <w:rFonts w:ascii="Arial" w:hAnsi="Arial" w:cs="Arial"/>
          <w:color w:val="000000"/>
        </w:rPr>
      </w:pPr>
    </w:p>
    <w:p w:rsidR="00FF460F" w:rsidRPr="00FF460F" w:rsidRDefault="00FF460F" w:rsidP="00FF460F">
      <w:pPr>
        <w:autoSpaceDE w:val="0"/>
        <w:autoSpaceDN w:val="0"/>
        <w:adjustRightInd w:val="0"/>
        <w:spacing w:after="0" w:line="240" w:lineRule="auto"/>
        <w:rPr>
          <w:rFonts w:ascii="Arial" w:hAnsi="Arial" w:cs="Arial"/>
          <w:color w:val="000000"/>
        </w:rPr>
      </w:pPr>
      <w:r w:rsidRPr="00FF460F">
        <w:rPr>
          <w:rFonts w:ascii="Arial" w:hAnsi="Arial" w:cs="Arial"/>
          <w:b/>
          <w:bCs/>
          <w:color w:val="000000"/>
        </w:rPr>
        <w:t xml:space="preserve">Content-Specific District Professional Learning (Initial) </w:t>
      </w:r>
    </w:p>
    <w:p w:rsidR="00FF460F" w:rsidRPr="00FF460F" w:rsidRDefault="00FF460F" w:rsidP="00FF460F">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F460F">
        <w:rPr>
          <w:rFonts w:ascii="Arial" w:hAnsi="Arial" w:cs="Arial"/>
          <w:color w:val="000000"/>
          <w:sz w:val="20"/>
          <w:szCs w:val="20"/>
        </w:rPr>
        <w:t xml:space="preserve"> Curriculum and instruction focus for specific content areas </w:t>
      </w:r>
    </w:p>
    <w:p w:rsidR="00FF460F" w:rsidRPr="00FF460F" w:rsidRDefault="00FF460F" w:rsidP="00FF460F">
      <w:pPr>
        <w:autoSpaceDE w:val="0"/>
        <w:autoSpaceDN w:val="0"/>
        <w:adjustRightInd w:val="0"/>
        <w:spacing w:after="0" w:line="240" w:lineRule="auto"/>
        <w:rPr>
          <w:rFonts w:ascii="Arial" w:hAnsi="Arial" w:cs="Arial"/>
          <w:color w:val="000000"/>
        </w:rPr>
      </w:pPr>
    </w:p>
    <w:p w:rsidR="00FF460F" w:rsidRPr="00FF460F" w:rsidRDefault="00FF460F" w:rsidP="00FF460F">
      <w:pPr>
        <w:autoSpaceDE w:val="0"/>
        <w:autoSpaceDN w:val="0"/>
        <w:adjustRightInd w:val="0"/>
        <w:spacing w:after="0" w:line="240" w:lineRule="auto"/>
        <w:rPr>
          <w:rFonts w:ascii="Arial" w:hAnsi="Arial" w:cs="Arial"/>
          <w:color w:val="000000"/>
        </w:rPr>
      </w:pPr>
      <w:r w:rsidRPr="00FF460F">
        <w:rPr>
          <w:rFonts w:ascii="Arial" w:hAnsi="Arial" w:cs="Arial"/>
          <w:b/>
          <w:bCs/>
          <w:color w:val="000000"/>
        </w:rPr>
        <w:t xml:space="preserve">Campus Professional Learning – Campus Focus and Work Time (Initial) </w:t>
      </w:r>
    </w:p>
    <w:p w:rsidR="00FF460F" w:rsidRPr="00FF460F" w:rsidRDefault="00FF460F" w:rsidP="00FF460F">
      <w:pPr>
        <w:pStyle w:val="ListParagraph"/>
        <w:numPr>
          <w:ilvl w:val="0"/>
          <w:numId w:val="4"/>
        </w:numPr>
        <w:autoSpaceDE w:val="0"/>
        <w:autoSpaceDN w:val="0"/>
        <w:adjustRightInd w:val="0"/>
        <w:spacing w:after="0" w:line="240" w:lineRule="auto"/>
        <w:rPr>
          <w:rFonts w:ascii="Arial" w:hAnsi="Arial" w:cs="Arial"/>
          <w:color w:val="000000"/>
        </w:rPr>
      </w:pPr>
      <w:r w:rsidRPr="00FF460F">
        <w:rPr>
          <w:rFonts w:ascii="Arial" w:hAnsi="Arial" w:cs="Arial"/>
          <w:color w:val="000000"/>
        </w:rPr>
        <w:t xml:space="preserve">Campus-driven professional learning </w:t>
      </w:r>
    </w:p>
    <w:p w:rsidR="00FF460F" w:rsidRDefault="00FF460F" w:rsidP="00FF460F">
      <w:pPr>
        <w:pStyle w:val="ListParagraph"/>
        <w:numPr>
          <w:ilvl w:val="0"/>
          <w:numId w:val="4"/>
        </w:numPr>
        <w:autoSpaceDE w:val="0"/>
        <w:autoSpaceDN w:val="0"/>
        <w:adjustRightInd w:val="0"/>
        <w:spacing w:after="0" w:line="240" w:lineRule="auto"/>
        <w:rPr>
          <w:rFonts w:ascii="Arial" w:hAnsi="Arial" w:cs="Arial"/>
          <w:color w:val="000000"/>
        </w:rPr>
      </w:pPr>
      <w:r w:rsidRPr="00FF460F">
        <w:rPr>
          <w:rFonts w:ascii="Arial" w:hAnsi="Arial" w:cs="Arial"/>
          <w:color w:val="000000"/>
        </w:rPr>
        <w:t xml:space="preserve">Team collaboration around cohesive online classrooms and learning progressions </w:t>
      </w:r>
    </w:p>
    <w:p w:rsidR="00FF460F" w:rsidRDefault="00FF460F" w:rsidP="00FF460F">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PBIS Training </w:t>
      </w:r>
    </w:p>
    <w:p w:rsidR="00FF460F" w:rsidRDefault="00FF460F" w:rsidP="00FF460F">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Renaissance 360 Training </w:t>
      </w:r>
    </w:p>
    <w:p w:rsidR="00DD4392" w:rsidRPr="00DD4392" w:rsidRDefault="00DD4392" w:rsidP="00DD4392">
      <w:pPr>
        <w:autoSpaceDE w:val="0"/>
        <w:autoSpaceDN w:val="0"/>
        <w:adjustRightInd w:val="0"/>
        <w:spacing w:after="0" w:line="240" w:lineRule="auto"/>
        <w:rPr>
          <w:rFonts w:ascii="Arial" w:hAnsi="Arial" w:cs="Arial"/>
          <w:color w:val="000000"/>
        </w:rPr>
      </w:pPr>
    </w:p>
    <w:p w:rsidR="00FF460F" w:rsidRPr="00FF460F" w:rsidRDefault="00FF460F" w:rsidP="00FF460F">
      <w:pPr>
        <w:autoSpaceDE w:val="0"/>
        <w:autoSpaceDN w:val="0"/>
        <w:adjustRightInd w:val="0"/>
        <w:spacing w:after="0" w:line="240" w:lineRule="auto"/>
        <w:rPr>
          <w:rFonts w:ascii="Arial" w:hAnsi="Arial" w:cs="Arial"/>
          <w:color w:val="000000"/>
        </w:rPr>
      </w:pPr>
    </w:p>
    <w:p w:rsidR="00FF460F" w:rsidRPr="00FF460F" w:rsidRDefault="00FF460F" w:rsidP="00FF460F">
      <w:pPr>
        <w:autoSpaceDE w:val="0"/>
        <w:autoSpaceDN w:val="0"/>
        <w:adjustRightInd w:val="0"/>
        <w:spacing w:after="0" w:line="240" w:lineRule="auto"/>
        <w:rPr>
          <w:rFonts w:ascii="Arial" w:hAnsi="Arial" w:cs="Arial"/>
          <w:color w:val="000000"/>
        </w:rPr>
      </w:pPr>
      <w:r w:rsidRPr="00FF460F">
        <w:rPr>
          <w:rFonts w:ascii="Arial" w:hAnsi="Arial" w:cs="Arial"/>
          <w:b/>
          <w:bCs/>
          <w:color w:val="000000"/>
        </w:rPr>
        <w:lastRenderedPageBreak/>
        <w:t xml:space="preserve">Teacher Work Days (Initial) </w:t>
      </w:r>
    </w:p>
    <w:p w:rsidR="00FF460F" w:rsidRDefault="00FF460F" w:rsidP="00FF460F">
      <w:pPr>
        <w:pStyle w:val="ListParagraph"/>
        <w:numPr>
          <w:ilvl w:val="0"/>
          <w:numId w:val="4"/>
        </w:numPr>
        <w:autoSpaceDE w:val="0"/>
        <w:autoSpaceDN w:val="0"/>
        <w:adjustRightInd w:val="0"/>
        <w:spacing w:after="0" w:line="240" w:lineRule="auto"/>
        <w:rPr>
          <w:rFonts w:ascii="Arial" w:hAnsi="Arial" w:cs="Arial"/>
          <w:color w:val="000000"/>
        </w:rPr>
      </w:pPr>
      <w:r w:rsidRPr="00FF460F">
        <w:rPr>
          <w:rFonts w:ascii="Arial" w:hAnsi="Arial" w:cs="Arial"/>
          <w:color w:val="000000"/>
        </w:rPr>
        <w:t>Dedicated time for teach</w:t>
      </w:r>
      <w:r>
        <w:rPr>
          <w:rFonts w:ascii="Arial" w:hAnsi="Arial" w:cs="Arial"/>
          <w:color w:val="000000"/>
        </w:rPr>
        <w:t>ers to work on course design and project based lessons.</w:t>
      </w:r>
    </w:p>
    <w:p w:rsidR="00E10F8A" w:rsidRPr="00E10F8A" w:rsidRDefault="00E10F8A" w:rsidP="00E10F8A">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Dedicated time for to review student data and formulate plans for success.</w:t>
      </w:r>
    </w:p>
    <w:p w:rsidR="00FF460F" w:rsidRPr="00FF460F" w:rsidRDefault="00FF460F" w:rsidP="00FF460F">
      <w:pPr>
        <w:autoSpaceDE w:val="0"/>
        <w:autoSpaceDN w:val="0"/>
        <w:adjustRightInd w:val="0"/>
        <w:spacing w:after="0" w:line="240" w:lineRule="auto"/>
        <w:rPr>
          <w:rFonts w:ascii="Arial" w:hAnsi="Arial" w:cs="Arial"/>
          <w:color w:val="000000"/>
        </w:rPr>
      </w:pPr>
    </w:p>
    <w:p w:rsidR="00FF460F" w:rsidRPr="00FF460F" w:rsidRDefault="00FF460F" w:rsidP="00FF460F">
      <w:pPr>
        <w:autoSpaceDE w:val="0"/>
        <w:autoSpaceDN w:val="0"/>
        <w:adjustRightInd w:val="0"/>
        <w:spacing w:after="0" w:line="240" w:lineRule="auto"/>
        <w:rPr>
          <w:rFonts w:ascii="Arial" w:hAnsi="Arial" w:cs="Arial"/>
          <w:color w:val="000000"/>
        </w:rPr>
      </w:pPr>
      <w:r w:rsidRPr="00FF460F">
        <w:rPr>
          <w:rFonts w:ascii="Arial" w:hAnsi="Arial" w:cs="Arial"/>
          <w:b/>
          <w:bCs/>
          <w:color w:val="000000"/>
        </w:rPr>
        <w:t xml:space="preserve">Job-embedded professional learning Opportunities (Ongoing) </w:t>
      </w:r>
    </w:p>
    <w:p w:rsidR="00FF460F" w:rsidRPr="00E10F8A" w:rsidRDefault="00FF460F" w:rsidP="00E10F8A">
      <w:pPr>
        <w:pStyle w:val="ListParagraph"/>
        <w:numPr>
          <w:ilvl w:val="0"/>
          <w:numId w:val="4"/>
        </w:numPr>
        <w:autoSpaceDE w:val="0"/>
        <w:autoSpaceDN w:val="0"/>
        <w:adjustRightInd w:val="0"/>
        <w:spacing w:after="0" w:line="240" w:lineRule="auto"/>
        <w:rPr>
          <w:rFonts w:ascii="Arial" w:hAnsi="Arial" w:cs="Arial"/>
          <w:color w:val="000000"/>
        </w:rPr>
      </w:pPr>
      <w:r w:rsidRPr="00E10F8A">
        <w:rPr>
          <w:rFonts w:ascii="Arial" w:hAnsi="Arial" w:cs="Arial"/>
          <w:color w:val="000000"/>
        </w:rPr>
        <w:t xml:space="preserve">Provide ongoing </w:t>
      </w:r>
      <w:r w:rsidR="00E10F8A">
        <w:rPr>
          <w:rFonts w:ascii="Arial" w:hAnsi="Arial" w:cs="Arial"/>
          <w:color w:val="000000"/>
        </w:rPr>
        <w:t>team meetings to go over technology related difficulties.</w:t>
      </w:r>
    </w:p>
    <w:p w:rsidR="00FF460F" w:rsidRPr="00E10F8A" w:rsidRDefault="00E10F8A" w:rsidP="00E10F8A">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Weekly Professional Learning Communities Meetings to review student data and concerns. </w:t>
      </w:r>
    </w:p>
    <w:p w:rsidR="00FF460F" w:rsidRDefault="00FF460F" w:rsidP="00E10F8A">
      <w:pPr>
        <w:pStyle w:val="ListParagraph"/>
        <w:numPr>
          <w:ilvl w:val="0"/>
          <w:numId w:val="4"/>
        </w:numPr>
        <w:autoSpaceDE w:val="0"/>
        <w:autoSpaceDN w:val="0"/>
        <w:adjustRightInd w:val="0"/>
        <w:spacing w:after="0" w:line="240" w:lineRule="auto"/>
        <w:rPr>
          <w:rFonts w:ascii="Arial" w:hAnsi="Arial" w:cs="Arial"/>
          <w:color w:val="000000"/>
        </w:rPr>
      </w:pPr>
      <w:r w:rsidRPr="00E10F8A">
        <w:rPr>
          <w:rFonts w:ascii="Arial" w:hAnsi="Arial" w:cs="Arial"/>
          <w:color w:val="000000"/>
        </w:rPr>
        <w:t xml:space="preserve">Continue to provide high quality, research-based content and pedagogically sound professional learning throughout the year through face-to face, remote synchronous, and remote asynchronous delivery options </w:t>
      </w:r>
    </w:p>
    <w:p w:rsidR="00E10F8A" w:rsidRDefault="00E10F8A" w:rsidP="00E10F8A">
      <w:pPr>
        <w:autoSpaceDE w:val="0"/>
        <w:autoSpaceDN w:val="0"/>
        <w:adjustRightInd w:val="0"/>
        <w:spacing w:after="0" w:line="240" w:lineRule="auto"/>
        <w:rPr>
          <w:rFonts w:ascii="Arial" w:hAnsi="Arial" w:cs="Arial"/>
          <w:color w:val="000000"/>
        </w:rPr>
      </w:pPr>
    </w:p>
    <w:p w:rsidR="00E10F8A" w:rsidRPr="00E10F8A" w:rsidRDefault="00E10F8A" w:rsidP="00E10F8A">
      <w:pPr>
        <w:autoSpaceDE w:val="0"/>
        <w:autoSpaceDN w:val="0"/>
        <w:adjustRightInd w:val="0"/>
        <w:spacing w:after="0" w:line="240" w:lineRule="auto"/>
        <w:rPr>
          <w:rFonts w:ascii="Arial" w:hAnsi="Arial" w:cs="Arial"/>
          <w:color w:val="000000"/>
        </w:rPr>
      </w:pPr>
      <w:r w:rsidRPr="00E10F8A">
        <w:rPr>
          <w:rFonts w:ascii="Arial" w:hAnsi="Arial" w:cs="Arial"/>
          <w:b/>
          <w:bCs/>
          <w:color w:val="000000"/>
        </w:rPr>
        <w:t xml:space="preserve">How will professional development experiences develop educator content knowledge to support internalizing the asynchronous curriculum and analyzing and responding to data? </w:t>
      </w:r>
    </w:p>
    <w:p w:rsidR="00E10F8A" w:rsidRPr="00E10F8A" w:rsidRDefault="00E10F8A" w:rsidP="00E10F8A">
      <w:pPr>
        <w:autoSpaceDE w:val="0"/>
        <w:autoSpaceDN w:val="0"/>
        <w:adjustRightInd w:val="0"/>
        <w:spacing w:after="0" w:line="240" w:lineRule="auto"/>
        <w:rPr>
          <w:rFonts w:ascii="Arial" w:hAnsi="Arial" w:cs="Arial"/>
          <w:sz w:val="24"/>
          <w:szCs w:val="24"/>
        </w:rPr>
      </w:pPr>
    </w:p>
    <w:p w:rsidR="00E10F8A" w:rsidRPr="00E10F8A" w:rsidRDefault="00E10F8A" w:rsidP="00E10F8A">
      <w:pPr>
        <w:pStyle w:val="ListParagraph"/>
        <w:numPr>
          <w:ilvl w:val="0"/>
          <w:numId w:val="7"/>
        </w:numPr>
        <w:autoSpaceDE w:val="0"/>
        <w:autoSpaceDN w:val="0"/>
        <w:adjustRightInd w:val="0"/>
        <w:spacing w:after="0" w:line="240" w:lineRule="auto"/>
        <w:rPr>
          <w:rFonts w:ascii="Arial" w:hAnsi="Arial" w:cs="Arial"/>
          <w:color w:val="000000"/>
        </w:rPr>
      </w:pPr>
      <w:r w:rsidRPr="00E10F8A">
        <w:rPr>
          <w:rFonts w:ascii="Arial" w:hAnsi="Arial" w:cs="Arial"/>
          <w:color w:val="000000"/>
        </w:rPr>
        <w:t xml:space="preserve">Weekly PLCs and Team Meetings to communicate campus-specific implementation guidelines, communications, and professional learning. </w:t>
      </w:r>
    </w:p>
    <w:p w:rsidR="00E10F8A" w:rsidRPr="00E10F8A" w:rsidRDefault="00E10F8A" w:rsidP="00E10F8A">
      <w:pPr>
        <w:pStyle w:val="ListParagraph"/>
        <w:numPr>
          <w:ilvl w:val="0"/>
          <w:numId w:val="7"/>
        </w:numPr>
        <w:autoSpaceDE w:val="0"/>
        <w:autoSpaceDN w:val="0"/>
        <w:adjustRightInd w:val="0"/>
        <w:spacing w:after="0" w:line="240" w:lineRule="auto"/>
        <w:rPr>
          <w:rFonts w:ascii="Arial" w:hAnsi="Arial" w:cs="Arial"/>
          <w:color w:val="000000"/>
        </w:rPr>
      </w:pPr>
      <w:r w:rsidRPr="00E10F8A">
        <w:rPr>
          <w:rFonts w:ascii="Arial" w:hAnsi="Arial" w:cs="Arial"/>
          <w:color w:val="000000"/>
        </w:rPr>
        <w:t>Professional learning designed to model desired student learning processes to allow teachers to experience as a learner and reflect on applications to their own async</w:t>
      </w:r>
      <w:r w:rsidR="00DD4392">
        <w:rPr>
          <w:rFonts w:ascii="Arial" w:hAnsi="Arial" w:cs="Arial"/>
          <w:color w:val="000000"/>
        </w:rPr>
        <w:t>hronous</w:t>
      </w:r>
      <w:r w:rsidRPr="00E10F8A">
        <w:rPr>
          <w:rFonts w:ascii="Arial" w:hAnsi="Arial" w:cs="Arial"/>
          <w:color w:val="000000"/>
        </w:rPr>
        <w:t xml:space="preserve"> classrooms. </w:t>
      </w:r>
    </w:p>
    <w:p w:rsidR="00E10F8A" w:rsidRPr="00E10F8A" w:rsidRDefault="00E10F8A" w:rsidP="00E10F8A">
      <w:pPr>
        <w:pStyle w:val="ListParagraph"/>
        <w:numPr>
          <w:ilvl w:val="0"/>
          <w:numId w:val="7"/>
        </w:numPr>
        <w:autoSpaceDE w:val="0"/>
        <w:autoSpaceDN w:val="0"/>
        <w:adjustRightInd w:val="0"/>
        <w:spacing w:after="0" w:line="240" w:lineRule="auto"/>
        <w:rPr>
          <w:rFonts w:ascii="Arial" w:hAnsi="Arial" w:cs="Arial"/>
          <w:color w:val="000000"/>
        </w:rPr>
      </w:pPr>
      <w:r w:rsidRPr="00E10F8A">
        <w:rPr>
          <w:rFonts w:ascii="Arial" w:hAnsi="Arial" w:cs="Arial"/>
          <w:color w:val="000000"/>
        </w:rPr>
        <w:t xml:space="preserve">Course and lesson templates provided to teachers </w:t>
      </w:r>
    </w:p>
    <w:p w:rsidR="00E10F8A" w:rsidRDefault="00E10F8A" w:rsidP="00E10F8A">
      <w:pPr>
        <w:pStyle w:val="ListParagraph"/>
        <w:numPr>
          <w:ilvl w:val="0"/>
          <w:numId w:val="7"/>
        </w:numPr>
        <w:autoSpaceDE w:val="0"/>
        <w:autoSpaceDN w:val="0"/>
        <w:adjustRightInd w:val="0"/>
        <w:spacing w:after="0" w:line="240" w:lineRule="auto"/>
        <w:rPr>
          <w:rFonts w:ascii="Arial" w:hAnsi="Arial" w:cs="Arial"/>
          <w:color w:val="000000"/>
        </w:rPr>
      </w:pPr>
      <w:r w:rsidRPr="00E10F8A">
        <w:rPr>
          <w:rFonts w:ascii="Arial" w:hAnsi="Arial" w:cs="Arial"/>
          <w:color w:val="000000"/>
        </w:rPr>
        <w:t xml:space="preserve">Professional Goal and Student Learning Objective process which calls for teachers to identify a student learning objective and corresponding professional goal so that they may monitor and adjust practice based upon data. Teachers will use this process to recursively study the impact of remote learning strategies, making needed adjustments along the way, on meeting the learning goals for students. </w:t>
      </w:r>
    </w:p>
    <w:p w:rsidR="00E10F8A" w:rsidRDefault="00E10F8A" w:rsidP="00E10F8A">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District online resource for lessons and activities to increase student engagement.</w:t>
      </w:r>
    </w:p>
    <w:p w:rsidR="00E10F8A" w:rsidRDefault="00E10F8A" w:rsidP="00E10F8A">
      <w:pPr>
        <w:autoSpaceDE w:val="0"/>
        <w:autoSpaceDN w:val="0"/>
        <w:adjustRightInd w:val="0"/>
        <w:spacing w:after="0" w:line="240" w:lineRule="auto"/>
        <w:rPr>
          <w:rFonts w:ascii="Arial" w:hAnsi="Arial" w:cs="Arial"/>
          <w:color w:val="000000"/>
        </w:rPr>
      </w:pPr>
    </w:p>
    <w:p w:rsidR="00E10F8A" w:rsidRDefault="00E10F8A" w:rsidP="00E10F8A">
      <w:pPr>
        <w:autoSpaceDE w:val="0"/>
        <w:autoSpaceDN w:val="0"/>
        <w:adjustRightInd w:val="0"/>
        <w:spacing w:after="0" w:line="240" w:lineRule="auto"/>
        <w:rPr>
          <w:rFonts w:ascii="Arial" w:hAnsi="Arial" w:cs="Arial"/>
          <w:bCs/>
          <w:color w:val="000000"/>
        </w:rPr>
      </w:pPr>
      <w:r w:rsidRPr="00E10F8A">
        <w:rPr>
          <w:rFonts w:ascii="Arial" w:hAnsi="Arial" w:cs="Arial"/>
          <w:b/>
          <w:bCs/>
          <w:color w:val="000000"/>
        </w:rPr>
        <w:t>How will you communicate the expectations for asyn</w:t>
      </w:r>
      <w:r w:rsidR="00DD4392">
        <w:rPr>
          <w:rFonts w:ascii="Arial" w:hAnsi="Arial" w:cs="Arial"/>
          <w:b/>
          <w:bCs/>
          <w:color w:val="000000"/>
        </w:rPr>
        <w:t>chronous instruction to Probation Officers, Judges, families, and case managers</w:t>
      </w:r>
      <w:r w:rsidRPr="00E10F8A">
        <w:rPr>
          <w:rFonts w:ascii="Arial" w:hAnsi="Arial" w:cs="Arial"/>
          <w:b/>
          <w:bCs/>
          <w:color w:val="000000"/>
        </w:rPr>
        <w:t xml:space="preserve">? </w:t>
      </w:r>
    </w:p>
    <w:p w:rsidR="00E10F8A" w:rsidRDefault="00E10F8A" w:rsidP="00E10F8A">
      <w:pPr>
        <w:autoSpaceDE w:val="0"/>
        <w:autoSpaceDN w:val="0"/>
        <w:adjustRightInd w:val="0"/>
        <w:spacing w:after="0" w:line="240" w:lineRule="auto"/>
        <w:rPr>
          <w:rFonts w:ascii="Arial" w:hAnsi="Arial" w:cs="Arial"/>
          <w:bCs/>
          <w:color w:val="000000"/>
        </w:rPr>
      </w:pPr>
    </w:p>
    <w:p w:rsidR="00E10F8A" w:rsidRPr="00E10F8A" w:rsidRDefault="004300A9" w:rsidP="004300A9">
      <w:pPr>
        <w:autoSpaceDE w:val="0"/>
        <w:autoSpaceDN w:val="0"/>
        <w:adjustRightInd w:val="0"/>
        <w:spacing w:after="0" w:line="240" w:lineRule="auto"/>
        <w:ind w:firstLine="360"/>
        <w:rPr>
          <w:rFonts w:ascii="Arial" w:hAnsi="Arial" w:cs="Arial"/>
          <w:color w:val="000000"/>
        </w:rPr>
      </w:pPr>
      <w:r w:rsidRPr="004300A9">
        <w:rPr>
          <w:rFonts w:ascii="Arial" w:hAnsi="Arial" w:cs="Arial"/>
          <w:bCs/>
          <w:color w:val="000000"/>
        </w:rPr>
        <w:t>Lake Granbury Academy</w:t>
      </w:r>
      <w:r w:rsidR="00E10F8A" w:rsidRPr="00E10F8A">
        <w:rPr>
          <w:rFonts w:ascii="Arial" w:hAnsi="Arial" w:cs="Arial"/>
          <w:bCs/>
          <w:color w:val="000000"/>
        </w:rPr>
        <w:t xml:space="preserve"> will communicate with parents using the following tools: </w:t>
      </w:r>
    </w:p>
    <w:p w:rsidR="00E10F8A" w:rsidRPr="004300A9" w:rsidRDefault="00E10F8A" w:rsidP="004300A9">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4300A9">
        <w:rPr>
          <w:rFonts w:ascii="Arial" w:hAnsi="Arial" w:cs="Arial"/>
          <w:color w:val="000000"/>
          <w:sz w:val="20"/>
          <w:szCs w:val="20"/>
        </w:rPr>
        <w:t xml:space="preserve">Campus websites </w:t>
      </w:r>
    </w:p>
    <w:p w:rsidR="004300A9" w:rsidRPr="004300A9" w:rsidRDefault="004300A9" w:rsidP="004300A9">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4300A9">
        <w:rPr>
          <w:rFonts w:ascii="Arial" w:hAnsi="Arial" w:cs="Arial"/>
          <w:color w:val="000000"/>
          <w:sz w:val="20"/>
          <w:szCs w:val="20"/>
        </w:rPr>
        <w:t xml:space="preserve">TXEIS Grade Reports </w:t>
      </w:r>
    </w:p>
    <w:p w:rsidR="00E10F8A" w:rsidRDefault="004300A9" w:rsidP="004300A9">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4300A9">
        <w:rPr>
          <w:rFonts w:ascii="Arial" w:hAnsi="Arial" w:cs="Arial"/>
          <w:color w:val="000000"/>
          <w:sz w:val="20"/>
          <w:szCs w:val="20"/>
        </w:rPr>
        <w:t>Case Management Reports through Residential Facility</w:t>
      </w:r>
      <w:r w:rsidR="00E10F8A" w:rsidRPr="004300A9">
        <w:rPr>
          <w:rFonts w:ascii="Arial" w:hAnsi="Arial" w:cs="Arial"/>
          <w:color w:val="000000"/>
          <w:sz w:val="20"/>
          <w:szCs w:val="20"/>
        </w:rPr>
        <w:t xml:space="preserve"> </w:t>
      </w:r>
    </w:p>
    <w:p w:rsidR="004300A9" w:rsidRDefault="004300A9" w:rsidP="004300A9">
      <w:pPr>
        <w:pStyle w:val="ListParagraph"/>
        <w:numPr>
          <w:ilvl w:val="0"/>
          <w:numId w:val="10"/>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Phone and email communications</w:t>
      </w:r>
    </w:p>
    <w:p w:rsidR="004300A9" w:rsidRDefault="004300A9" w:rsidP="004300A9">
      <w:pPr>
        <w:autoSpaceDE w:val="0"/>
        <w:autoSpaceDN w:val="0"/>
        <w:adjustRightInd w:val="0"/>
        <w:spacing w:after="0" w:line="240" w:lineRule="auto"/>
        <w:rPr>
          <w:rFonts w:ascii="Arial" w:hAnsi="Arial" w:cs="Arial"/>
          <w:b/>
          <w:bCs/>
          <w:color w:val="000000"/>
        </w:rPr>
      </w:pPr>
    </w:p>
    <w:p w:rsidR="004300A9" w:rsidRDefault="004300A9" w:rsidP="004300A9">
      <w:pPr>
        <w:autoSpaceDE w:val="0"/>
        <w:autoSpaceDN w:val="0"/>
        <w:adjustRightInd w:val="0"/>
        <w:spacing w:after="0" w:line="240" w:lineRule="auto"/>
        <w:rPr>
          <w:rFonts w:ascii="Arial" w:hAnsi="Arial" w:cs="Arial"/>
          <w:b/>
          <w:bCs/>
          <w:color w:val="000000"/>
        </w:rPr>
      </w:pPr>
      <w:r w:rsidRPr="004300A9">
        <w:rPr>
          <w:rFonts w:ascii="Arial" w:hAnsi="Arial" w:cs="Arial"/>
          <w:b/>
          <w:bCs/>
          <w:color w:val="000000"/>
        </w:rPr>
        <w:t xml:space="preserve">What are the expectations for family engagement/support of students? </w:t>
      </w:r>
    </w:p>
    <w:p w:rsidR="004300A9" w:rsidRDefault="004300A9" w:rsidP="004300A9">
      <w:pPr>
        <w:autoSpaceDE w:val="0"/>
        <w:autoSpaceDN w:val="0"/>
        <w:adjustRightInd w:val="0"/>
        <w:spacing w:after="0" w:line="240" w:lineRule="auto"/>
        <w:rPr>
          <w:rFonts w:ascii="Arial" w:hAnsi="Arial" w:cs="Arial"/>
          <w:bCs/>
          <w:color w:val="000000"/>
        </w:rPr>
      </w:pPr>
      <w:r>
        <w:rPr>
          <w:rFonts w:ascii="Arial" w:hAnsi="Arial" w:cs="Arial"/>
          <w:bCs/>
          <w:color w:val="000000"/>
        </w:rPr>
        <w:tab/>
        <w:t xml:space="preserve">Students receiving asynchronous instruction are doing so within the confines of the residential facility. Parents are not responsible for providing set up or assistance in this process. Parents are expected to encourage and support students in pursuing academic goals and progress. </w:t>
      </w:r>
    </w:p>
    <w:p w:rsidR="004300A9" w:rsidRDefault="004300A9" w:rsidP="004300A9">
      <w:pPr>
        <w:autoSpaceDE w:val="0"/>
        <w:autoSpaceDN w:val="0"/>
        <w:adjustRightInd w:val="0"/>
        <w:spacing w:after="0" w:line="240" w:lineRule="auto"/>
        <w:rPr>
          <w:rFonts w:ascii="Arial" w:hAnsi="Arial" w:cs="Arial"/>
          <w:bCs/>
          <w:color w:val="000000"/>
        </w:rPr>
      </w:pPr>
    </w:p>
    <w:p w:rsidR="004300A9" w:rsidRDefault="004300A9" w:rsidP="004300A9">
      <w:pPr>
        <w:autoSpaceDE w:val="0"/>
        <w:autoSpaceDN w:val="0"/>
        <w:adjustRightInd w:val="0"/>
        <w:spacing w:after="0" w:line="240" w:lineRule="auto"/>
        <w:rPr>
          <w:rFonts w:ascii="Arial" w:hAnsi="Arial" w:cs="Arial"/>
          <w:b/>
          <w:bCs/>
          <w:color w:val="000000"/>
        </w:rPr>
      </w:pPr>
      <w:r w:rsidRPr="004300A9">
        <w:rPr>
          <w:rFonts w:ascii="Arial" w:hAnsi="Arial" w:cs="Arial"/>
          <w:b/>
          <w:bCs/>
          <w:color w:val="000000"/>
        </w:rPr>
        <w:t xml:space="preserve">What additional supports, training, and/or resources will be provided for families who may need additional support? </w:t>
      </w:r>
    </w:p>
    <w:p w:rsidR="004300A9" w:rsidRPr="004300A9" w:rsidRDefault="004300A9" w:rsidP="004300A9">
      <w:pPr>
        <w:autoSpaceDE w:val="0"/>
        <w:autoSpaceDN w:val="0"/>
        <w:adjustRightInd w:val="0"/>
        <w:spacing w:after="0" w:line="240" w:lineRule="auto"/>
        <w:rPr>
          <w:rFonts w:ascii="Arial" w:hAnsi="Arial" w:cs="Arial"/>
          <w:color w:val="000000"/>
          <w:sz w:val="24"/>
          <w:szCs w:val="24"/>
        </w:rPr>
      </w:pPr>
      <w:r w:rsidRPr="004300A9">
        <w:rPr>
          <w:rFonts w:ascii="Arial" w:hAnsi="Arial" w:cs="Arial"/>
          <w:color w:val="000000"/>
          <w:sz w:val="24"/>
          <w:szCs w:val="24"/>
        </w:rPr>
        <w:t xml:space="preserve">Social and Emotional Learning: </w:t>
      </w:r>
    </w:p>
    <w:p w:rsidR="004300A9" w:rsidRDefault="004300A9" w:rsidP="004300A9">
      <w:pPr>
        <w:autoSpaceDE w:val="0"/>
        <w:autoSpaceDN w:val="0"/>
        <w:adjustRightInd w:val="0"/>
        <w:spacing w:after="0" w:line="240" w:lineRule="auto"/>
        <w:rPr>
          <w:rFonts w:ascii="Arial" w:hAnsi="Arial" w:cs="Arial"/>
          <w:color w:val="000000"/>
        </w:rPr>
      </w:pPr>
      <w:r w:rsidRPr="004300A9">
        <w:rPr>
          <w:rFonts w:ascii="Arial" w:hAnsi="Arial" w:cs="Arial"/>
          <w:color w:val="000000"/>
        </w:rPr>
        <w:t xml:space="preserve">Each campus will be able to send out resources, tips, tools, and additional information to address the social emotional needs of all. These resources and activities will help support what the students will be learning in school, in-person or virtually. </w:t>
      </w:r>
    </w:p>
    <w:p w:rsidR="004300A9" w:rsidRPr="004300A9" w:rsidRDefault="004300A9" w:rsidP="004300A9">
      <w:pPr>
        <w:autoSpaceDE w:val="0"/>
        <w:autoSpaceDN w:val="0"/>
        <w:adjustRightInd w:val="0"/>
        <w:spacing w:after="0" w:line="240" w:lineRule="auto"/>
        <w:rPr>
          <w:rFonts w:ascii="Arial" w:hAnsi="Arial" w:cs="Arial"/>
          <w:color w:val="000000"/>
        </w:rPr>
      </w:pPr>
    </w:p>
    <w:p w:rsidR="004300A9" w:rsidRPr="004300A9" w:rsidRDefault="004300A9" w:rsidP="004300A9">
      <w:pPr>
        <w:autoSpaceDE w:val="0"/>
        <w:autoSpaceDN w:val="0"/>
        <w:adjustRightInd w:val="0"/>
        <w:spacing w:after="0" w:line="240" w:lineRule="auto"/>
        <w:rPr>
          <w:rFonts w:ascii="Arial" w:hAnsi="Arial" w:cs="Arial"/>
          <w:color w:val="000000"/>
        </w:rPr>
      </w:pPr>
      <w:r w:rsidRPr="004300A9">
        <w:rPr>
          <w:rFonts w:ascii="Arial" w:hAnsi="Arial" w:cs="Arial"/>
          <w:b/>
          <w:bCs/>
          <w:color w:val="000000"/>
        </w:rPr>
        <w:lastRenderedPageBreak/>
        <w:t xml:space="preserve">Necessary Technology Support to Support Engagement </w:t>
      </w:r>
    </w:p>
    <w:p w:rsidR="004300A9" w:rsidRPr="004300A9" w:rsidRDefault="004300A9" w:rsidP="004300A9">
      <w:pPr>
        <w:pStyle w:val="ListParagraph"/>
        <w:numPr>
          <w:ilvl w:val="0"/>
          <w:numId w:val="10"/>
        </w:numPr>
        <w:autoSpaceDE w:val="0"/>
        <w:autoSpaceDN w:val="0"/>
        <w:adjustRightInd w:val="0"/>
        <w:spacing w:after="0" w:line="240" w:lineRule="auto"/>
        <w:rPr>
          <w:rFonts w:ascii="Arial" w:hAnsi="Arial" w:cs="Arial"/>
          <w:color w:val="000000"/>
        </w:rPr>
      </w:pPr>
      <w:r w:rsidRPr="004300A9">
        <w:rPr>
          <w:rFonts w:ascii="Arial" w:hAnsi="Arial" w:cs="Arial"/>
          <w:color w:val="000000"/>
        </w:rPr>
        <w:t xml:space="preserve">Teachers have technology to assist in providing instruction. </w:t>
      </w:r>
    </w:p>
    <w:p w:rsidR="004300A9" w:rsidRPr="004300A9" w:rsidRDefault="004300A9" w:rsidP="004300A9">
      <w:pPr>
        <w:pStyle w:val="ListParagraph"/>
        <w:numPr>
          <w:ilvl w:val="0"/>
          <w:numId w:val="10"/>
        </w:numPr>
        <w:autoSpaceDE w:val="0"/>
        <w:autoSpaceDN w:val="0"/>
        <w:adjustRightInd w:val="0"/>
        <w:spacing w:after="0" w:line="240" w:lineRule="auto"/>
        <w:rPr>
          <w:rFonts w:ascii="Arial" w:hAnsi="Arial" w:cs="Arial"/>
          <w:color w:val="000000"/>
        </w:rPr>
      </w:pPr>
      <w:r w:rsidRPr="004300A9">
        <w:rPr>
          <w:rFonts w:ascii="Arial" w:hAnsi="Arial" w:cs="Arial"/>
          <w:color w:val="000000"/>
        </w:rPr>
        <w:t xml:space="preserve">Digital learning specialists, in conjunction with Curriculum and Instruction staff, provide support to staff, students, and parents. </w:t>
      </w:r>
    </w:p>
    <w:p w:rsidR="004300A9" w:rsidRPr="004300A9" w:rsidRDefault="004300A9" w:rsidP="004300A9">
      <w:pPr>
        <w:autoSpaceDE w:val="0"/>
        <w:autoSpaceDN w:val="0"/>
        <w:adjustRightInd w:val="0"/>
        <w:spacing w:after="0" w:line="240" w:lineRule="auto"/>
        <w:rPr>
          <w:rFonts w:ascii="Arial" w:hAnsi="Arial" w:cs="Arial"/>
          <w:color w:val="000000"/>
        </w:rPr>
      </w:pPr>
    </w:p>
    <w:p w:rsidR="004300A9" w:rsidRDefault="004300A9" w:rsidP="004300A9">
      <w:pPr>
        <w:autoSpaceDE w:val="0"/>
        <w:autoSpaceDN w:val="0"/>
        <w:adjustRightInd w:val="0"/>
        <w:spacing w:after="0" w:line="240" w:lineRule="auto"/>
        <w:rPr>
          <w:rFonts w:ascii="Arial" w:hAnsi="Arial" w:cs="Arial"/>
          <w:b/>
          <w:bCs/>
          <w:color w:val="000000"/>
        </w:rPr>
      </w:pPr>
      <w:r w:rsidRPr="004300A9">
        <w:rPr>
          <w:rFonts w:ascii="Arial" w:hAnsi="Arial" w:cs="Arial"/>
          <w:b/>
          <w:bCs/>
          <w:color w:val="000000"/>
        </w:rPr>
        <w:t xml:space="preserve">Contact information will be provided to parents of students who need any specialized services. </w:t>
      </w:r>
    </w:p>
    <w:p w:rsidR="004300A9" w:rsidRDefault="004300A9" w:rsidP="004300A9">
      <w:pPr>
        <w:autoSpaceDE w:val="0"/>
        <w:autoSpaceDN w:val="0"/>
        <w:adjustRightInd w:val="0"/>
        <w:spacing w:after="0" w:line="240" w:lineRule="auto"/>
        <w:rPr>
          <w:rFonts w:ascii="Arial" w:hAnsi="Arial" w:cs="Arial"/>
          <w:b/>
          <w:bCs/>
          <w:color w:val="000000"/>
        </w:rPr>
      </w:pPr>
    </w:p>
    <w:p w:rsidR="004300A9" w:rsidRPr="004300A9" w:rsidRDefault="004300A9" w:rsidP="004300A9">
      <w:pPr>
        <w:autoSpaceDE w:val="0"/>
        <w:autoSpaceDN w:val="0"/>
        <w:adjustRightInd w:val="0"/>
        <w:spacing w:after="0" w:line="240" w:lineRule="auto"/>
        <w:rPr>
          <w:rFonts w:ascii="Arial" w:hAnsi="Arial" w:cs="Arial"/>
          <w:color w:val="000000"/>
        </w:rPr>
      </w:pPr>
    </w:p>
    <w:p w:rsidR="004300A9" w:rsidRPr="004300A9" w:rsidRDefault="004300A9" w:rsidP="004300A9">
      <w:pPr>
        <w:autoSpaceDE w:val="0"/>
        <w:autoSpaceDN w:val="0"/>
        <w:adjustRightInd w:val="0"/>
        <w:spacing w:after="0" w:line="240" w:lineRule="auto"/>
        <w:rPr>
          <w:rFonts w:ascii="Arial" w:hAnsi="Arial" w:cs="Arial"/>
          <w:color w:val="000000"/>
        </w:rPr>
      </w:pPr>
    </w:p>
    <w:p w:rsidR="004300A9" w:rsidRPr="004300A9" w:rsidRDefault="004300A9" w:rsidP="004300A9">
      <w:pPr>
        <w:autoSpaceDE w:val="0"/>
        <w:autoSpaceDN w:val="0"/>
        <w:adjustRightInd w:val="0"/>
        <w:spacing w:after="0" w:line="240" w:lineRule="auto"/>
        <w:rPr>
          <w:rFonts w:ascii="Arial" w:hAnsi="Arial" w:cs="Arial"/>
          <w:color w:val="000000"/>
          <w:sz w:val="20"/>
          <w:szCs w:val="20"/>
        </w:rPr>
      </w:pPr>
    </w:p>
    <w:p w:rsidR="004300A9" w:rsidRPr="004300A9" w:rsidRDefault="004300A9" w:rsidP="004300A9">
      <w:pPr>
        <w:autoSpaceDE w:val="0"/>
        <w:autoSpaceDN w:val="0"/>
        <w:adjustRightInd w:val="0"/>
        <w:spacing w:after="0" w:line="240" w:lineRule="auto"/>
        <w:rPr>
          <w:rFonts w:ascii="Arial" w:hAnsi="Arial" w:cs="Arial"/>
          <w:color w:val="000000"/>
          <w:sz w:val="20"/>
          <w:szCs w:val="20"/>
        </w:rPr>
      </w:pPr>
    </w:p>
    <w:p w:rsidR="004300A9" w:rsidRPr="004300A9" w:rsidRDefault="004300A9" w:rsidP="004300A9">
      <w:pPr>
        <w:autoSpaceDE w:val="0"/>
        <w:autoSpaceDN w:val="0"/>
        <w:adjustRightInd w:val="0"/>
        <w:spacing w:after="0" w:line="240" w:lineRule="auto"/>
        <w:rPr>
          <w:rFonts w:ascii="Arial" w:hAnsi="Arial" w:cs="Arial"/>
          <w:color w:val="000000"/>
          <w:sz w:val="20"/>
          <w:szCs w:val="20"/>
        </w:rPr>
      </w:pPr>
    </w:p>
    <w:p w:rsidR="00E10F8A" w:rsidRPr="00E10F8A" w:rsidRDefault="00E10F8A" w:rsidP="00E10F8A">
      <w:pPr>
        <w:autoSpaceDE w:val="0"/>
        <w:autoSpaceDN w:val="0"/>
        <w:adjustRightInd w:val="0"/>
        <w:spacing w:after="0" w:line="240" w:lineRule="auto"/>
        <w:rPr>
          <w:rFonts w:ascii="Arial" w:hAnsi="Arial" w:cs="Arial"/>
          <w:color w:val="000000"/>
        </w:rPr>
      </w:pPr>
    </w:p>
    <w:p w:rsidR="00FF460F" w:rsidRPr="007437F3" w:rsidRDefault="00FF460F" w:rsidP="007437F3">
      <w:pPr>
        <w:autoSpaceDE w:val="0"/>
        <w:autoSpaceDN w:val="0"/>
        <w:adjustRightInd w:val="0"/>
        <w:spacing w:after="0" w:line="240" w:lineRule="auto"/>
        <w:rPr>
          <w:rFonts w:ascii="Arial" w:hAnsi="Arial" w:cs="Arial"/>
          <w:bCs/>
          <w:color w:val="000000"/>
        </w:rPr>
      </w:pPr>
    </w:p>
    <w:p w:rsidR="007437F3" w:rsidRPr="007437F3" w:rsidRDefault="007437F3" w:rsidP="007437F3">
      <w:pPr>
        <w:autoSpaceDE w:val="0"/>
        <w:autoSpaceDN w:val="0"/>
        <w:adjustRightInd w:val="0"/>
        <w:spacing w:after="0" w:line="240" w:lineRule="auto"/>
        <w:rPr>
          <w:rFonts w:ascii="Calibri" w:hAnsi="Calibri" w:cs="Calibri"/>
          <w:color w:val="000000"/>
          <w:sz w:val="18"/>
          <w:szCs w:val="18"/>
        </w:rPr>
      </w:pPr>
    </w:p>
    <w:p w:rsidR="007437F3" w:rsidRPr="006C4129" w:rsidRDefault="007437F3" w:rsidP="00DF6994">
      <w:pPr>
        <w:rPr>
          <w:rFonts w:ascii="Arial" w:hAnsi="Arial" w:cs="Arial"/>
        </w:rPr>
      </w:pPr>
    </w:p>
    <w:p w:rsidR="00A25548" w:rsidRPr="006552DD" w:rsidRDefault="00A25548" w:rsidP="006552DD">
      <w:pPr>
        <w:rPr>
          <w:rFonts w:ascii="Arial" w:hAnsi="Arial" w:cs="Arial"/>
        </w:rPr>
      </w:pPr>
    </w:p>
    <w:sectPr w:rsidR="00A25548" w:rsidRPr="006552DD" w:rsidSect="00A2554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5CE"/>
    <w:multiLevelType w:val="hybridMultilevel"/>
    <w:tmpl w:val="87347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276F7C"/>
    <w:multiLevelType w:val="hybridMultilevel"/>
    <w:tmpl w:val="4B32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F7AA1"/>
    <w:multiLevelType w:val="hybridMultilevel"/>
    <w:tmpl w:val="803A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B5F7D"/>
    <w:multiLevelType w:val="hybridMultilevel"/>
    <w:tmpl w:val="3BFA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37F7"/>
    <w:multiLevelType w:val="hybridMultilevel"/>
    <w:tmpl w:val="F3B0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10419"/>
    <w:multiLevelType w:val="hybridMultilevel"/>
    <w:tmpl w:val="B03A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43CD1"/>
    <w:multiLevelType w:val="hybridMultilevel"/>
    <w:tmpl w:val="E326E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60E1B"/>
    <w:multiLevelType w:val="hybridMultilevel"/>
    <w:tmpl w:val="BCD8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74E79"/>
    <w:multiLevelType w:val="hybridMultilevel"/>
    <w:tmpl w:val="6B0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27141"/>
    <w:multiLevelType w:val="hybridMultilevel"/>
    <w:tmpl w:val="30CC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63C2A"/>
    <w:multiLevelType w:val="hybridMultilevel"/>
    <w:tmpl w:val="A53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27FC"/>
    <w:multiLevelType w:val="hybridMultilevel"/>
    <w:tmpl w:val="946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4"/>
  </w:num>
  <w:num w:numId="5">
    <w:abstractNumId w:val="2"/>
  </w:num>
  <w:num w:numId="6">
    <w:abstractNumId w:val="7"/>
  </w:num>
  <w:num w:numId="7">
    <w:abstractNumId w:val="10"/>
  </w:num>
  <w:num w:numId="8">
    <w:abstractNumId w:val="9"/>
  </w:num>
  <w:num w:numId="9">
    <w:abstractNumId w:val="1"/>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C4"/>
    <w:rsid w:val="000B14C2"/>
    <w:rsid w:val="001754C3"/>
    <w:rsid w:val="00230537"/>
    <w:rsid w:val="00257EC4"/>
    <w:rsid w:val="00360227"/>
    <w:rsid w:val="004300A9"/>
    <w:rsid w:val="004D0B82"/>
    <w:rsid w:val="004D34A1"/>
    <w:rsid w:val="004F08E0"/>
    <w:rsid w:val="00643390"/>
    <w:rsid w:val="006552DD"/>
    <w:rsid w:val="006C4129"/>
    <w:rsid w:val="007437F3"/>
    <w:rsid w:val="007850E6"/>
    <w:rsid w:val="00843453"/>
    <w:rsid w:val="008F63DE"/>
    <w:rsid w:val="00A25548"/>
    <w:rsid w:val="00AF1C8E"/>
    <w:rsid w:val="00DD4392"/>
    <w:rsid w:val="00DF6994"/>
    <w:rsid w:val="00E10F8A"/>
    <w:rsid w:val="00FF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1D5A4-E7A8-4E8C-87AC-B03F8A38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EC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2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Cassondra Petty</dc:creator>
  <cp:keywords/>
  <dc:description/>
  <cp:lastModifiedBy>Tracy Bennett-Joseph</cp:lastModifiedBy>
  <cp:revision>2</cp:revision>
  <dcterms:created xsi:type="dcterms:W3CDTF">2021-09-16T20:36:00Z</dcterms:created>
  <dcterms:modified xsi:type="dcterms:W3CDTF">2021-09-16T20:36:00Z</dcterms:modified>
</cp:coreProperties>
</file>